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D4" w:rsidRDefault="007311A1">
      <w:r w:rsidRPr="00081F2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5" type="#_x0000_t75" style="width:12pt;height:12pt;visibility:visible;mso-wrap-style:square">
            <v:imagedata r:id="rId8" o:title=""/>
          </v:shape>
        </w:pict>
      </w:r>
      <w:r>
        <w:rPr>
          <w:rFonts w:ascii="Liberation Sans" w:eastAsia="Liberation Sans" w:hAnsi="Liberation Sans" w:cs="Liberation Sans"/>
          <w:color w:val="000000"/>
          <w:highlight w:val="white"/>
        </w:rPr>
        <w:t>Дорогие ребята и уважаемые родители!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t>В раках Всероссийской акции "Мои безопасные каникулы", направленной на профилактику безопасности подрастающего поколения в период летних каникул 2024 года, предлагаю вам ознакомиться с материалами обучающих видео по безопасности жизнедеятельности: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 w:rsidRPr="007311A1">
        <w:rPr>
          <w:rFonts w:ascii="Liberation Sans" w:eastAsia="Liberation Sans" w:hAnsi="Liberation Sans" w:cs="Liberation Sans"/>
          <w:noProof/>
          <w:color w:val="000000"/>
          <w:lang w:eastAsia="ru-RU"/>
        </w:rPr>
        <w:pict>
          <v:shape id="Рисунок 2" o:spid="_x0000_i1034" type="#_x0000_t75" style="width:12pt;height:12pt;visibility:visible;mso-wrap-style:square">
            <v:imagedata r:id="rId9" o:title=""/>
          </v:shape>
        </w:pict>
      </w:r>
      <w:r>
        <w:rPr>
          <w:rFonts w:ascii="Liberation Sans" w:eastAsia="Liberation Sans" w:hAnsi="Liberation Sans" w:cs="Liberation Sans"/>
          <w:color w:val="000000"/>
          <w:highlight w:val="white"/>
        </w:rPr>
        <w:t>«Действ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ия при пожаре: правила пожарной безопасности»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 w:rsidRPr="007311A1">
        <w:rPr>
          <w:rFonts w:ascii="Liberation Sans" w:eastAsia="Liberation Sans" w:hAnsi="Liberation Sans" w:cs="Liberation Sans"/>
          <w:noProof/>
          <w:color w:val="000000"/>
          <w:lang w:eastAsia="ru-RU"/>
        </w:rPr>
        <w:pict>
          <v:shape id="Рисунок 3" o:spid="_x0000_i1033" type="#_x0000_t75" style="width:12pt;height:12pt;visibility:visible;mso-wrap-style:square">
            <v:imagedata r:id="rId9" o:title=""/>
          </v:shape>
        </w:pict>
      </w:r>
      <w:r>
        <w:rPr>
          <w:rFonts w:ascii="Liberation Sans" w:eastAsia="Liberation Sans" w:hAnsi="Liberation Sans" w:cs="Liberation Sans"/>
          <w:color w:val="000000"/>
          <w:highlight w:val="white"/>
        </w:rPr>
        <w:t>«Общие правила оказания первой медицинской помощи»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 w:rsidRPr="007311A1">
        <w:rPr>
          <w:rFonts w:ascii="Liberation Sans" w:eastAsia="Liberation Sans" w:hAnsi="Liberation Sans" w:cs="Liberation Sans"/>
          <w:noProof/>
          <w:color w:val="000000"/>
          <w:lang w:eastAsia="ru-RU"/>
        </w:rPr>
        <w:pict>
          <v:shape id="Рисунок 4" o:spid="_x0000_i1032" type="#_x0000_t75" style="width:12pt;height:12pt;visibility:visible;mso-wrap-style:square">
            <v:imagedata r:id="rId9" o:title=""/>
          </v:shape>
        </w:pict>
      </w:r>
      <w:r>
        <w:rPr>
          <w:rFonts w:ascii="Liberation Sans" w:eastAsia="Liberation Sans" w:hAnsi="Liberation Sans" w:cs="Liberation Sans"/>
          <w:color w:val="000000"/>
          <w:highlight w:val="white"/>
        </w:rPr>
        <w:t>«Правила дорожного движения:безопасность на дороге»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 w:rsidRPr="007311A1">
        <w:rPr>
          <w:rFonts w:ascii="Liberation Sans" w:eastAsia="Liberation Sans" w:hAnsi="Liberation Sans" w:cs="Liberation Sans"/>
          <w:noProof/>
          <w:color w:val="000000"/>
          <w:lang w:eastAsia="ru-RU"/>
        </w:rPr>
        <w:pict>
          <v:shape id="Рисунок 5" o:spid="_x0000_i1031" type="#_x0000_t75" style="width:12pt;height:12pt;visibility:visible;mso-wrap-style:square">
            <v:imagedata r:id="rId9" o:title=""/>
          </v:shape>
        </w:pict>
      </w:r>
      <w:r>
        <w:rPr>
          <w:rFonts w:ascii="Liberation Sans" w:eastAsia="Liberation Sans" w:hAnsi="Liberation Sans" w:cs="Liberation Sans"/>
          <w:color w:val="000000"/>
          <w:highlight w:val="white"/>
        </w:rPr>
        <w:t>«Основы здорового образа жизни»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Большую часть времени во время каникул ребята проводят дома. Именно в э</w:t>
      </w:r>
      <w:r>
        <w:rPr>
          <w:rFonts w:ascii="Liberation Sans" w:eastAsia="Liberation Sans" w:hAnsi="Liberation Sans" w:cs="Liberation Sans"/>
          <w:color w:val="000000"/>
          <w:highlight w:val="white"/>
        </w:rPr>
        <w:t>тот период взрослым необходимо уделять особое внимание вопросам детской безопасности.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 w:rsidRPr="007311A1">
        <w:rPr>
          <w:rFonts w:ascii="Liberation Sans" w:eastAsia="Liberation Sans" w:hAnsi="Liberation Sans" w:cs="Liberation Sans"/>
          <w:noProof/>
          <w:color w:val="000000"/>
          <w:lang w:eastAsia="ru-RU"/>
        </w:rPr>
        <w:pict>
          <v:shape id="Рисунок 6" o:spid="_x0000_i1030" type="#_x0000_t75" style="width:12pt;height:12pt;visibility:visible;mso-wrap-style:square">
            <v:imagedata r:id="rId10" o:title=""/>
          </v:shape>
        </w:pict>
      </w:r>
      <w:r>
        <w:rPr>
          <w:rFonts w:ascii="Liberation Sans" w:eastAsia="Liberation Sans" w:hAnsi="Liberation Sans" w:cs="Liberation Sans"/>
          <w:color w:val="000000"/>
          <w:highlight w:val="white"/>
        </w:rPr>
        <w:t>Уважаемые родители!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Проводите с детьми как можно больше времени во время каникул, а если ребенок все-таки остается дома один, то постарайтесь максимально занять его чем</w:t>
      </w:r>
      <w:r>
        <w:rPr>
          <w:rFonts w:ascii="Liberation Sans" w:eastAsia="Liberation Sans" w:hAnsi="Liberation Sans" w:cs="Liberation Sans"/>
          <w:color w:val="000000"/>
          <w:highlight w:val="white"/>
        </w:rPr>
        <w:t>-то увлекательным на время вашего отсутствия.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Во-первых, чтобы предотвратить опасную ситуацию, ребенок, оставшийся дома один, должен согласовывать свои действия с родителями по телефону.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Во-вторых, нужно больше разговаривать со своими детьми, узнавать об</w:t>
      </w:r>
      <w:r>
        <w:rPr>
          <w:rFonts w:ascii="Liberation Sans" w:eastAsia="Liberation Sans" w:hAnsi="Liberation Sans" w:cs="Liberation Sans"/>
          <w:color w:val="000000"/>
          <w:highlight w:val="white"/>
        </w:rPr>
        <w:t xml:space="preserve"> их интересах и проблемах. Это поможет избежать проблем недопонимания, особенно если ребенок подросткового возраста.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В-третьих, ребенка нужно воспитывать своим примером – это самый тактичный и незаметный способ воспитания.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Мы призываем родителей быть вни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мательней к своим детям! Не отпускайте детей на улицу в темное время суток! Объясните своим детям, что гулять нужно на хорошо освещённых улицах, избегать пустырей или строительных площадок. Дети должны знать, что нельзя играть вблизи трансформаторных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будок</w:t>
      </w:r>
      <w:r>
        <w:rPr>
          <w:rFonts w:ascii="Liberation Sans" w:eastAsia="Liberation Sans" w:hAnsi="Liberation Sans" w:cs="Liberation Sans"/>
          <w:color w:val="000000"/>
          <w:highlight w:val="white"/>
        </w:rPr>
        <w:t>, в подвалах, прыгать по крышам гаражей, не забираться на крыши и чердаки жилых домов. Побеседуйте со своим ребенком и еще раз объясните ему правила безопасного поведения.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 w:rsidRPr="007311A1">
        <w:rPr>
          <w:rFonts w:ascii="Liberation Sans" w:eastAsia="Liberation Sans" w:hAnsi="Liberation Sans" w:cs="Liberation Sans"/>
          <w:noProof/>
          <w:color w:val="000000"/>
          <w:lang w:eastAsia="ru-RU"/>
        </w:rPr>
        <w:pict>
          <v:shape id="Рисунок 7" o:spid="_x0000_i1029" type="#_x0000_t75" style="width:12pt;height:12pt;visibility:visible;mso-wrap-style:square">
            <v:imagedata r:id="rId9" o:title=""/>
          </v:shape>
        </w:pict>
      </w:r>
      <w:r>
        <w:rPr>
          <w:rFonts w:ascii="Liberation Sans" w:eastAsia="Liberation Sans" w:hAnsi="Liberation Sans" w:cs="Liberation Sans"/>
          <w:color w:val="000000"/>
          <w:highlight w:val="white"/>
        </w:rPr>
        <w:t>Уважаемые родители: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· чаще напоминайте ребенку об опасности игры с огнем. Нужно с</w:t>
      </w:r>
      <w:r>
        <w:rPr>
          <w:rFonts w:ascii="Liberation Sans" w:eastAsia="Liberation Sans" w:hAnsi="Liberation Sans" w:cs="Liberation Sans"/>
          <w:color w:val="000000"/>
          <w:highlight w:val="white"/>
        </w:rPr>
        <w:t>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людей;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· не оставляйте на виду спички, зажигалки;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· научите детей правильно пользоваться бытовы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ми электро- и газоприборами;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·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· если ваш р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«101» и «112». Убедитесь, что ребенок зн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ает свой адрес;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·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· если же возникла необходимость оставить ребенка на время одного, прежд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е чем уйти, проверьте, спрятаны ли спички, выключен ли газ и электроприборы, погашен ли огонь в печке.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· не разрешайте детям самостоятельно подходить к водоемам!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 xml:space="preserve">Очень важно для взрослых – самим правильно вести себя во всех ситуациях, демонстрируя детям 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безопасный образ жизни!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 w:rsidRPr="007311A1">
        <w:rPr>
          <w:rFonts w:ascii="Liberation Sans" w:eastAsia="Liberation Sans" w:hAnsi="Liberation Sans" w:cs="Liberation Sans"/>
          <w:noProof/>
          <w:color w:val="000000"/>
          <w:lang w:eastAsia="ru-RU"/>
        </w:rPr>
        <w:pict>
          <v:shape id="Рисунок 8" o:spid="_x0000_i1028" type="#_x0000_t75" style="width:12pt;height:12pt;visibility:visible;mso-wrap-style:square">
            <v:imagedata r:id="rId8" o:title=""/>
          </v:shape>
        </w:pict>
      </w:r>
      <w:r>
        <w:rPr>
          <w:rFonts w:ascii="Liberation Sans" w:eastAsia="Liberation Sans" w:hAnsi="Liberation Sans" w:cs="Liberation Sans"/>
          <w:color w:val="000000"/>
          <w:highlight w:val="white"/>
        </w:rPr>
        <w:t>Напоминаем действия, которые должен знать любой ребенок, попавший в ситуацию, представляющую угрозу для его жизни и здоровья: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lastRenderedPageBreak/>
        <w:br/>
        <w:t>· сохраняй спокойствие, паника – не помощник!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· оповести о случившемся взрослого;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· сообщи точный адр</w:t>
      </w:r>
      <w:r>
        <w:rPr>
          <w:rFonts w:ascii="Liberation Sans" w:eastAsia="Liberation Sans" w:hAnsi="Liberation Sans" w:cs="Liberation Sans"/>
          <w:color w:val="000000"/>
          <w:highlight w:val="white"/>
        </w:rPr>
        <w:t>ес или ориентировочное место своего нахождения, фамилию и номер своего телефона.</w:t>
      </w:r>
      <w:r>
        <w:rPr>
          <w:rFonts w:ascii="Liberation Sans" w:eastAsia="Liberation Sans" w:hAnsi="Liberation Sans" w:cs="Liberation Sans"/>
          <w:color w:val="000000"/>
          <w:highlight w:val="white"/>
        </w:rPr>
        <w:br/>
        <w:t>Помните: Лето должно быть безопасным</w:t>
      </w:r>
      <w:r w:rsidRPr="007311A1">
        <w:rPr>
          <w:rFonts w:ascii="Liberation Sans" w:eastAsia="Liberation Sans" w:hAnsi="Liberation Sans" w:cs="Liberation Sans"/>
          <w:noProof/>
          <w:color w:val="000000"/>
          <w:lang w:eastAsia="ru-RU"/>
        </w:rPr>
        <w:pict>
          <v:shape id="Рисунок 9" o:spid="_x0000_i1027" type="#_x0000_t75" style="width:12pt;height:12pt;visibility:visible;mso-wrap-style:square">
            <v:imagedata r:id="rId10" o:title=""/>
          </v:shape>
        </w:pict>
      </w:r>
    </w:p>
    <w:p w:rsidR="00AC48D4" w:rsidRDefault="00AC48D4"/>
    <w:p w:rsidR="00AC48D4" w:rsidRDefault="00F051F1">
      <w:bookmarkStart w:id="0" w:name="_GoBack"/>
      <w:r w:rsidRPr="00F051F1">
        <w:pict>
          <v:shape id="_x0000_i1025" type="#_x0000_t75" style="width:433.5pt;height:433.5pt">
            <v:imagedata r:id="rId11" o:title="c1t8zBnAHqs"/>
          </v:shape>
        </w:pict>
      </w:r>
      <w:bookmarkEnd w:id="0"/>
    </w:p>
    <w:p w:rsidR="00AC48D4" w:rsidRDefault="00AC48D4"/>
    <w:p w:rsidR="00AC48D4" w:rsidRDefault="007311A1">
      <w:r>
        <w:rPr>
          <w:b/>
          <w:color w:val="555555"/>
          <w:sz w:val="26"/>
          <w:highlight w:val="white"/>
        </w:rPr>
        <w:t>Мероприятия акции «Мои безопасные каникулы»</w:t>
      </w:r>
      <w:r>
        <w:t xml:space="preserve"> (ссылки на информационные ресурсы)</w:t>
      </w:r>
    </w:p>
    <w:tbl>
      <w:tblPr>
        <w:tblW w:w="0" w:type="auto"/>
        <w:tblBorders>
          <w:top w:val="single" w:sz="0" w:space="0" w:color="808080"/>
          <w:left w:val="single" w:sz="0" w:space="0" w:color="808080"/>
          <w:bottom w:val="single" w:sz="0" w:space="0" w:color="808080"/>
          <w:right w:val="single" w:sz="0" w:space="0" w:color="80808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2622"/>
        <w:gridCol w:w="2998"/>
        <w:gridCol w:w="2682"/>
      </w:tblGrid>
      <w:tr w:rsidR="007311A1" w:rsidTr="007311A1">
        <w:tc>
          <w:tcPr>
            <w:tcW w:w="222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  <w:jc w:val="center"/>
            </w:pPr>
            <w:r w:rsidRPr="007311A1">
              <w:rPr>
                <w:color w:val="555555"/>
                <w:sz w:val="24"/>
              </w:rPr>
              <w:t>Тема </w:t>
            </w:r>
          </w:p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  <w:jc w:val="center"/>
            </w:pPr>
            <w:r w:rsidRPr="007311A1">
              <w:rPr>
                <w:color w:val="555555"/>
                <w:sz w:val="24"/>
              </w:rPr>
              <w:t>мероприятия</w:t>
            </w:r>
          </w:p>
        </w:tc>
        <w:tc>
          <w:tcPr>
            <w:tcW w:w="2916" w:type="dxa"/>
            <w:tcBorders>
              <w:top w:val="single" w:sz="6" w:space="0" w:color="555555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  <w:jc w:val="center"/>
            </w:pPr>
            <w:r w:rsidRPr="007311A1">
              <w:rPr>
                <w:color w:val="555555"/>
                <w:sz w:val="24"/>
              </w:rPr>
              <w:t>Название мероприятия</w:t>
            </w:r>
          </w:p>
        </w:tc>
        <w:tc>
          <w:tcPr>
            <w:tcW w:w="1090" w:type="dxa"/>
            <w:tcBorders>
              <w:top w:val="single" w:sz="6" w:space="0" w:color="555555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Ссылка на ресурс</w:t>
            </w:r>
          </w:p>
        </w:tc>
        <w:tc>
          <w:tcPr>
            <w:tcW w:w="3122" w:type="dxa"/>
            <w:tcBorders>
              <w:top w:val="single" w:sz="6" w:space="0" w:color="555555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Примечание</w:t>
            </w:r>
          </w:p>
        </w:tc>
      </w:tr>
      <w:tr w:rsidR="007311A1" w:rsidTr="007311A1">
        <w:tc>
          <w:tcPr>
            <w:tcW w:w="2226" w:type="dxa"/>
            <w:vMerge w:val="restart"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  <w:jc w:val="center"/>
            </w:pPr>
            <w:r w:rsidRPr="007311A1">
              <w:rPr>
                <w:color w:val="555555"/>
                <w:sz w:val="24"/>
              </w:rPr>
              <w:t>Правила поведения и действия при пожаре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«Действия при пожаре: правила пожарной безопасности»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12" w:tooltip="https://youtu.be/VNoF88M7SfQ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https://youtu.be/VNoF88M7SfQ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Обучающий фильм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 xml:space="preserve">Просмотр обучающего фильма «Пожарная </w:t>
            </w:r>
            <w:r w:rsidRPr="007311A1">
              <w:rPr>
                <w:color w:val="555555"/>
                <w:sz w:val="24"/>
              </w:rPr>
              <w:lastRenderedPageBreak/>
              <w:t>безопасность»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13" w:tooltip="https://youtu.be/6WIbMjnO0oo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https://youtu.be/6WIbMjnO0oo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«Правила поведения детей при пожаре»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14" w:tooltip="https://youtu.be/cTpyJ8lQUZs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https://youtu.be/cTpyJ8lQUZs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Мультфильм от МЧС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«Первичные средства пожаротушения»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15" w:tooltip="https://youtu.be/y7mHP0ccibY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https://youtu.be/y7mHP0ccibY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Мультсериал отдля малышей «Волшебная книга МЧС»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«Пожарная безопасность» (Азбука безопасности)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16" w:tooltip="https://youtu.be/CqLfgl8gVn8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https://youtu.be/CqLfgl8gVn8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 xml:space="preserve">Развивающий мультфильм </w:t>
            </w:r>
            <w:r w:rsidRPr="007311A1">
              <w:rPr>
                <w:color w:val="555555"/>
                <w:sz w:val="24"/>
              </w:rPr>
              <w:t>для детей «Смешарики»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«Что делать при пожаре?»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17" w:tooltip="https://youtu.be/WiZMZ8J0yt4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https://youtu.be/WiZMZ8J0yt4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 от МЧС</w:t>
            </w:r>
          </w:p>
        </w:tc>
      </w:tr>
      <w:tr w:rsidR="007311A1" w:rsidTr="007311A1">
        <w:tc>
          <w:tcPr>
            <w:tcW w:w="2226" w:type="dxa"/>
            <w:vMerge w:val="restart"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  <w:jc w:val="center"/>
            </w:pPr>
            <w:r w:rsidRPr="007311A1">
              <w:rPr>
                <w:color w:val="555555"/>
                <w:sz w:val="24"/>
              </w:rPr>
              <w:t>Умение оказывать первую медицинскую помощь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«Первая помощь при травмах»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18" w:tooltip="https://youtu.be/KqznnwiQhwI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https://youtu.be/KqznnwiQhwI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Мультсериал для малышей «Волшебная книга</w:t>
            </w:r>
          </w:p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МЧС»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«Общие правила оказания первой медицинской помощи»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19" w:tooltip="https://youtu.be/a6JWsMKv20o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https://youtu.be/a6JWsMKv20o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«Правила поведения на природе»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20" w:tooltip="https://youtu.be/9355-gQAyKI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https://youtu.be/9355-gQAyKI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Мультсериал для малышей</w:t>
            </w:r>
          </w:p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«Волшебная книга</w:t>
            </w:r>
          </w:p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МЧС»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«Предупреждение несчастных случаев и оказание первой помощи»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21" w:tooltip="https://youtu.be/AbPOYK2A7eY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https://youtu.be/AbPOYK2A7eY</w:t>
              </w:r>
            </w:hyperlink>
            <w:r w:rsidRPr="007311A1">
              <w:rPr>
                <w:rFonts w:ascii="Calibri" w:eastAsia="Calibri" w:hAnsi="Calibri" w:cs="Calibri"/>
                <w:color w:val="273350"/>
                <w:sz w:val="22"/>
              </w:rPr>
              <w:t> </w:t>
            </w:r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 для детей по поведению в местах повышенной опасности и первой помощи при</w:t>
            </w:r>
          </w:p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бытовых травмах</w:t>
            </w:r>
          </w:p>
        </w:tc>
      </w:tr>
      <w:tr w:rsidR="007311A1" w:rsidTr="007311A1">
        <w:tc>
          <w:tcPr>
            <w:tcW w:w="2226" w:type="dxa"/>
            <w:vMerge w:val="restart"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  <w:jc w:val="center"/>
            </w:pPr>
            <w:r w:rsidRPr="007311A1">
              <w:rPr>
                <w:color w:val="555555"/>
                <w:sz w:val="24"/>
              </w:rPr>
              <w:t>Умение ориентироваться в лесу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«Человек и природа: Ориентирование на местности»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22" w:tooltip="https://youtu.be/u1FwA2otpWU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https://youtu.be/u1FwA2otpWU</w:t>
              </w:r>
            </w:hyperlink>
            <w:r w:rsidRPr="007311A1">
              <w:rPr>
                <w:rStyle w:val="af1"/>
                <w:rFonts w:ascii="Calibri" w:eastAsia="Calibri" w:hAnsi="Calibri" w:cs="Calibri"/>
                <w:color w:val="273350"/>
                <w:sz w:val="22"/>
              </w:rPr>
              <w:t> </w:t>
            </w:r>
            <w:hyperlink r:id="rId23" w:tooltip="https://xn--80aaacg3ajc5bedviq9r.xn--p1ai/" w:history="1">
              <w:r w:rsidRPr="007311A1">
                <w:rPr>
                  <w:rStyle w:val="af1"/>
                  <w:rFonts w:ascii="Calibri" w:eastAsia="Calibri" w:hAnsi="Calibri" w:cs="Calibri"/>
                  <w:color w:val="273350"/>
                  <w:sz w:val="22"/>
                </w:rPr>
                <w:t> </w:t>
              </w:r>
              <w:r w:rsidRPr="007311A1">
                <w:rPr>
                  <w:rStyle w:val="af1"/>
                  <w:noProof/>
                  <w:lang w:eastAsia="ru-RU"/>
                </w:rPr>
                <w:pict>
                  <v:shape id="Рисунок 10" o:spid="_x0000_i1026" type="#_x0000_t75" style="width:.75pt;height:.75pt;visibility:visible;mso-wrap-style:square">
                    <v:imagedata r:id="rId24" o:title=""/>
                  </v:shape>
                </w:pic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«Как ориентироваться в лесу»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25" w:tooltip="https://youtu.be/eMogK_nX_zU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https://youtu.be/eMogK_nX_zU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 xml:space="preserve">«Определение сторон горизонта по </w:t>
            </w:r>
            <w:r w:rsidRPr="007311A1">
              <w:rPr>
                <w:color w:val="555555"/>
                <w:sz w:val="24"/>
              </w:rPr>
              <w:lastRenderedPageBreak/>
              <w:t>народным приметам»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26" w:tooltip="https://youtu.be/XD4cRUK8Alg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https://youtu.be/XD4cRUK8Alg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«Как не заблудиться в лесу?»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27" w:tooltip="https://youtu.be/Wj2wXo2zB4k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https://youtu.be/Wj2wXo2zB4k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Видеопамятка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Мастер-класс «Как не заблудиться в лесу»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28" w:tooltip="https://youtu.be/a6vLZi3T8_Y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https://youtu.be/a6vLZi3T8_Y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 от МЧС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«Если заблудился в лесу» 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29" w:tooltip="https://youtu.be/BxTdVsjhWpk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https://youtu.be/BxTdVsjhWpk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 от МЧС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«Как ориентироваться в лесу, если заблудился»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30" w:tooltip="https://youtu.be/YkvS6HZ3YHQ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https://youtu.be/YkvS6HZ3YHQ</w:t>
              </w:r>
            </w:hyperlink>
            <w:r w:rsidRPr="007311A1">
              <w:rPr>
                <w:rFonts w:ascii="Calibri" w:eastAsia="Calibri" w:hAnsi="Calibri" w:cs="Calibri"/>
                <w:color w:val="273350"/>
                <w:sz w:val="22"/>
              </w:rPr>
              <w:t> </w:t>
            </w:r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Видео от канала «OstrovDiscovery»</w:t>
            </w:r>
          </w:p>
        </w:tc>
      </w:tr>
      <w:tr w:rsidR="007311A1" w:rsidTr="007311A1">
        <w:tc>
          <w:tcPr>
            <w:tcW w:w="2226" w:type="dxa"/>
            <w:vMerge w:val="restart"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  <w:jc w:val="center"/>
            </w:pPr>
            <w:r w:rsidRPr="007311A1">
              <w:rPr>
                <w:color w:val="555555"/>
                <w:sz w:val="24"/>
              </w:rPr>
              <w:t>Знание правил дорожного движения и основ поведения на улице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«Правила дорожного движения для детей»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31" w:tooltip="https://youtu.be/epFoPA5dsNc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https://youtu.be/epFoPA5dsNc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Развивающий мультфильм для детей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«Правила дорожного движения:</w:t>
            </w:r>
          </w:p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безопасность на дороге»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32" w:tooltip="https://youtu.be/U_b4A6wxLuY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https://youtu.be/U_b4A6wxLuY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«Правила поведения учащихся на улицах и</w:t>
            </w:r>
          </w:p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дорогах»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33" w:tooltip="https://youtu.be/XcnIMh1o6J8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https://youtu.be/XcnIMh1o6J8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«Правила поведения на улице»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34" w:tooltip="https://youtu.be/PFyGFoeTTEU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https://youtu.be/PFyGFoeTTEU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«Пешеход. Безопасность пешехода»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35" w:tooltip="https://youtu.be/i6LQCpF7Fms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https://youtu.be/i6L</w:t>
              </w:r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QCpF7Fms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  <w:tr w:rsidR="007311A1" w:rsidTr="007311A1">
        <w:tc>
          <w:tcPr>
            <w:tcW w:w="2226" w:type="dxa"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  <w:jc w:val="center"/>
            </w:pPr>
            <w:r w:rsidRPr="007311A1">
              <w:rPr>
                <w:color w:val="555555"/>
                <w:sz w:val="24"/>
              </w:rPr>
              <w:t>Изготовление ватно- марлевой повязки  для защиты от инфекционных заболеваний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«Как изготовить ватно- марлевую повязку»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36" w:tooltip="https://youtu.be/hELRc_rEmDM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https://youtu.be/hELRc_rEmDM</w:t>
              </w:r>
            </w:hyperlink>
            <w:r w:rsidRPr="007311A1">
              <w:rPr>
                <w:rFonts w:ascii="Calibri" w:eastAsia="Calibri" w:hAnsi="Calibri" w:cs="Calibri"/>
                <w:color w:val="273350"/>
                <w:sz w:val="22"/>
              </w:rPr>
              <w:t> </w:t>
            </w:r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 от МЧС</w:t>
            </w:r>
          </w:p>
        </w:tc>
      </w:tr>
      <w:tr w:rsidR="007311A1" w:rsidTr="007311A1">
        <w:tc>
          <w:tcPr>
            <w:tcW w:w="2226" w:type="dxa"/>
            <w:vMerge w:val="restart"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  <w:jc w:val="center"/>
            </w:pPr>
            <w:r w:rsidRPr="007311A1">
              <w:rPr>
                <w:color w:val="555555"/>
                <w:sz w:val="24"/>
              </w:rPr>
              <w:t>Знание основ здорового образа жизни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«Как не простыть и беречь здоровье»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37" w:tooltip="https://youtu.be/XIMtJo6lmIM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https://youtu.be/XIMtJo6lmIM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Спортивно - развивающий мультфильм для</w:t>
            </w:r>
          </w:p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детей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«Полезные загадки про здоровье»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38" w:tooltip="https://youtu.be/z6L4WPnV4xk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https://youtu.be/z6L4WPnV4xk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Видеоролик от канала «Детская планета»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«Здоровый образ жизни»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39" w:tooltip="https://youtu.be/0u-efKf3V3U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https://youtu.be/0u-efKf3V3U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Видеопрезентация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«О пользе здорового образа жизни»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40" w:tooltip="https://youtu.be/-VwE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https://youtu.be/-VwE</w:t>
              </w:r>
            </w:hyperlink>
            <w:r w:rsidRPr="007311A1">
              <w:rPr>
                <w:color w:val="555555"/>
                <w:sz w:val="24"/>
              </w:rPr>
              <w:t>­_DHVYc</w:t>
            </w:r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Развивающиймультфильм для детей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«Распорядок» (Азбука здоровья)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41" w:tooltip="https://youtu.be/ofkbNrPN2zs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https://youtu.be/ofkbNrPN2zs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Развивающий мультфильм для детей «Смешарики»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«Основы здорового образа жизни»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42" w:tooltip="https://youtu.be/Ipne2c-zOlQ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https://youtu.be/Ipne2c-zOlQ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  <w:tr w:rsidR="007311A1" w:rsidTr="007311A1">
        <w:tc>
          <w:tcPr>
            <w:tcW w:w="0" w:type="auto"/>
            <w:vMerge/>
            <w:tcBorders>
              <w:top w:val="none" w:sz="4" w:space="0" w:color="000000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</w:tcPr>
          <w:p w:rsidR="00AC48D4" w:rsidRDefault="00AC48D4"/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«Правильное питание»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hyperlink r:id="rId43" w:tooltip="https://youtu.be/-9yyNUVt8W0" w:history="1">
              <w:r w:rsidRPr="007311A1">
                <w:rPr>
                  <w:rStyle w:val="af1"/>
                  <w:rFonts w:ascii="Tahoma" w:eastAsia="Tahoma" w:hAnsi="Tahoma" w:cs="Tahoma"/>
                  <w:sz w:val="21"/>
                </w:rPr>
                <w:t>https://youtu.be/-9yyNUVt8W0</w:t>
              </w:r>
            </w:hyperlink>
          </w:p>
        </w:tc>
        <w:tc>
          <w:tcPr>
            <w:tcW w:w="3122" w:type="dxa"/>
            <w:tcBorders>
              <w:top w:val="none" w:sz="4" w:space="0" w:color="000000"/>
              <w:left w:val="none" w:sz="4" w:space="0" w:color="000000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8D4" w:rsidRDefault="007311A1" w:rsidP="00731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0" w:after="210"/>
            </w:pPr>
            <w:r w:rsidRPr="007311A1">
              <w:rPr>
                <w:color w:val="555555"/>
                <w:sz w:val="24"/>
              </w:rPr>
              <w:t>Обучающее видео</w:t>
            </w:r>
          </w:p>
        </w:tc>
      </w:tr>
    </w:tbl>
    <w:p w:rsidR="00AC48D4" w:rsidRDefault="00AC48D4"/>
    <w:sectPr w:rsidR="00AC48D4">
      <w:pgSz w:w="11906" w:h="16838" w:orient="landscape"/>
      <w:pgMar w:top="1134" w:right="566" w:bottom="993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A1" w:rsidRDefault="007311A1">
      <w:r>
        <w:separator/>
      </w:r>
    </w:p>
  </w:endnote>
  <w:endnote w:type="continuationSeparator" w:id="0">
    <w:p w:rsidR="007311A1" w:rsidRDefault="0073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A1" w:rsidRDefault="007311A1">
      <w:r>
        <w:separator/>
      </w:r>
    </w:p>
  </w:footnote>
  <w:footnote w:type="continuationSeparator" w:id="0">
    <w:p w:rsidR="007311A1" w:rsidRDefault="0073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79F4"/>
    <w:multiLevelType w:val="multilevel"/>
    <w:tmpl w:val="A7061FB8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F742783"/>
    <w:multiLevelType w:val="multilevel"/>
    <w:tmpl w:val="1C624FF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8D4"/>
    <w:rsid w:val="007311A1"/>
    <w:rsid w:val="00AC48D4"/>
    <w:rsid w:val="00F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FB9B1-D2FC-458F-8D98-FEE30B34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pPr>
      <w:keepNext/>
      <w:framePr w:w="4857" w:h="29409" w:hSpace="141" w:wrap="around" w:vAnchor="text" w:hAnchor="page" w:x="1162" w:y="39"/>
      <w:jc w:val="center"/>
      <w:outlineLvl w:val="3"/>
    </w:pPr>
    <w:rPr>
      <w:b/>
      <w:lang w:val="en-US" w:eastAsia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after="120"/>
    </w:pPr>
  </w:style>
  <w:style w:type="character" w:customStyle="1" w:styleId="40">
    <w:name w:val="Заголовок 4 Знак"/>
    <w:link w:val="4"/>
    <w:rPr>
      <w:b/>
      <w:sz w:val="24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3">
    <w:name w:val="Обычный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6WIbMjnO0oo" TargetMode="External"/><Relationship Id="rId18" Type="http://schemas.openxmlformats.org/officeDocument/2006/relationships/hyperlink" Target="https://youtu.be/KqznnwiQhwI" TargetMode="External"/><Relationship Id="rId26" Type="http://schemas.openxmlformats.org/officeDocument/2006/relationships/hyperlink" Target="https://youtu.be/XD4cRUK8Alg" TargetMode="External"/><Relationship Id="rId39" Type="http://schemas.openxmlformats.org/officeDocument/2006/relationships/hyperlink" Target="https://youtu.be/0u-efKf3V3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AbPOYK2A7eY" TargetMode="External"/><Relationship Id="rId34" Type="http://schemas.openxmlformats.org/officeDocument/2006/relationships/hyperlink" Target="https://youtu.be/PFyGFoeTTEU" TargetMode="External"/><Relationship Id="rId42" Type="http://schemas.openxmlformats.org/officeDocument/2006/relationships/hyperlink" Target="https://youtu.be/Ipne2c-zOl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VNoF88M7SfQ" TargetMode="External"/><Relationship Id="rId17" Type="http://schemas.openxmlformats.org/officeDocument/2006/relationships/hyperlink" Target="https://youtu.be/WiZMZ8J0yt4" TargetMode="External"/><Relationship Id="rId25" Type="http://schemas.openxmlformats.org/officeDocument/2006/relationships/hyperlink" Target="https://youtu.be/eMogK_nX_zU" TargetMode="External"/><Relationship Id="rId33" Type="http://schemas.openxmlformats.org/officeDocument/2006/relationships/hyperlink" Target="https://youtu.be/XcnIMh1o6J8" TargetMode="External"/><Relationship Id="rId38" Type="http://schemas.openxmlformats.org/officeDocument/2006/relationships/hyperlink" Target="https://youtu.be/z6L4WPnV4x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CqLfgl8gVn8" TargetMode="External"/><Relationship Id="rId20" Type="http://schemas.openxmlformats.org/officeDocument/2006/relationships/hyperlink" Target="https://youtu.be/9355-gQAyKI" TargetMode="External"/><Relationship Id="rId29" Type="http://schemas.openxmlformats.org/officeDocument/2006/relationships/hyperlink" Target="https://youtu.be/BxTdVsjhWpk" TargetMode="External"/><Relationship Id="rId41" Type="http://schemas.openxmlformats.org/officeDocument/2006/relationships/hyperlink" Target="https://youtu.be/ofkbNrPN2z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5.png"/><Relationship Id="rId32" Type="http://schemas.openxmlformats.org/officeDocument/2006/relationships/hyperlink" Target="https://youtu.be/U_b4A6wxLuY" TargetMode="External"/><Relationship Id="rId37" Type="http://schemas.openxmlformats.org/officeDocument/2006/relationships/hyperlink" Target="https://youtu.be/XIMtJo6lmIM" TargetMode="External"/><Relationship Id="rId40" Type="http://schemas.openxmlformats.org/officeDocument/2006/relationships/hyperlink" Target="https://youtu.be/-VwE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y7mHP0ccibY" TargetMode="External"/><Relationship Id="rId23" Type="http://schemas.openxmlformats.org/officeDocument/2006/relationships/hyperlink" Target="https://xn--80aaacg3ajc5bedviq9r.xn--p1ai/" TargetMode="External"/><Relationship Id="rId28" Type="http://schemas.openxmlformats.org/officeDocument/2006/relationships/hyperlink" Target="https://youtu.be/a6vLZi3T8_Y" TargetMode="External"/><Relationship Id="rId36" Type="http://schemas.openxmlformats.org/officeDocument/2006/relationships/hyperlink" Target="https://youtu.be/hELRc_rEmD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youtu.be/a6JWsMKv20o" TargetMode="External"/><Relationship Id="rId31" Type="http://schemas.openxmlformats.org/officeDocument/2006/relationships/hyperlink" Target="https://youtu.be/epFoPA5dsN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cTpyJ8lQUZs" TargetMode="External"/><Relationship Id="rId22" Type="http://schemas.openxmlformats.org/officeDocument/2006/relationships/hyperlink" Target="https://youtu.be/u1FwA2otpWU" TargetMode="External"/><Relationship Id="rId27" Type="http://schemas.openxmlformats.org/officeDocument/2006/relationships/hyperlink" Target="https://youtu.be/Wj2wXo2zB4k" TargetMode="External"/><Relationship Id="rId30" Type="http://schemas.openxmlformats.org/officeDocument/2006/relationships/hyperlink" Target="https://youtu.be/YkvS6HZ3YHQ" TargetMode="External"/><Relationship Id="rId35" Type="http://schemas.openxmlformats.org/officeDocument/2006/relationships/hyperlink" Target="https://youtu.be/i6LQCpF7Fms" TargetMode="External"/><Relationship Id="rId43" Type="http://schemas.openxmlformats.org/officeDocument/2006/relationships/hyperlink" Target="https://youtu.be/-9yyNUVt8W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31</cp:revision>
  <dcterms:created xsi:type="dcterms:W3CDTF">2023-01-17T04:05:00Z</dcterms:created>
  <dcterms:modified xsi:type="dcterms:W3CDTF">2024-06-05T05:53:00Z</dcterms:modified>
</cp:coreProperties>
</file>