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D5" w:rsidRDefault="003D3FD5">
      <w:pPr>
        <w:spacing w:after="0"/>
        <w:ind w:left="-1440" w:right="1039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1796" cy="1071219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1796" cy="107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886" w:rsidRPr="00430527" w:rsidRDefault="00683886" w:rsidP="00683886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lastRenderedPageBreak/>
        <w:t>Содержание</w:t>
      </w:r>
    </w:p>
    <w:p w:rsidR="00683886" w:rsidRPr="00430527" w:rsidRDefault="00683886" w:rsidP="00683886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I. Целевой раздел Программы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1.1. Пояснительная записка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1.1.1. Введение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1.1.2. Цель и задачи программы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1.1.3. Принципы и подходы к формированию программы воспитания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1.2. Планируемые результаты как ориентиры освоения воспитанниками программы воспитания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1.2.2. Планируемые результаты освоения программы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II. Содержательный раздел Программы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2.1. Особенности воспитательного процесса в детском саду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2.2. Модули.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2.2.1. Модуль «Непосредственно образовательная деятельность»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2.2.2. Модуль «Развивающая предметно-пространственная среда»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2.2.3. Модуль «Традиции детского сада»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2.2.4. Модуль «Взаимодействие с родителями»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III. Организационный раздел Программы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3.1. Описание материально-технического обеспечения Программы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3.2. Обеспеченность методическими материалами и средствами воспитания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3.3. Особенности традиционных событий, праздников, мероприятий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Календарный план воспитательной работы</w:t>
      </w:r>
    </w:p>
    <w:p w:rsidR="00683886" w:rsidRPr="00430527" w:rsidRDefault="00683886" w:rsidP="00683886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p w:rsidR="003644F5" w:rsidRPr="00430527" w:rsidRDefault="00683886" w:rsidP="008D1C9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bCs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  <w:bookmarkStart w:id="0" w:name="_GoBack"/>
      <w:bookmarkEnd w:id="0"/>
    </w:p>
    <w:p w:rsidR="00683886" w:rsidRPr="00430527" w:rsidRDefault="00683886" w:rsidP="008D1C9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I. Целевой раздел Программы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1.1. Пояснительная записка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1.1.1. Введение</w:t>
      </w:r>
    </w:p>
    <w:p w:rsidR="00683886" w:rsidRPr="00430527" w:rsidRDefault="008D1C9D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Рабочая программа воспитания МБ</w:t>
      </w:r>
      <w:r w:rsidR="00683886" w:rsidRPr="00430527">
        <w:rPr>
          <w:rFonts w:ascii="Times New Roman" w:eastAsia="Times New Roman" w:hAnsi="Times New Roman" w:cs="Times New Roman"/>
          <w:color w:val="000000"/>
        </w:rPr>
        <w:t xml:space="preserve">ОУ </w:t>
      </w:r>
      <w:proofErr w:type="gramStart"/>
      <w:r w:rsidR="00683886" w:rsidRPr="00430527">
        <w:rPr>
          <w:rFonts w:ascii="Times New Roman" w:eastAsia="Times New Roman" w:hAnsi="Times New Roman" w:cs="Times New Roman"/>
          <w:color w:val="000000"/>
        </w:rPr>
        <w:t xml:space="preserve">« </w:t>
      </w:r>
      <w:proofErr w:type="spellStart"/>
      <w:r w:rsidR="00966E9D" w:rsidRPr="00430527">
        <w:rPr>
          <w:rFonts w:ascii="Times New Roman" w:eastAsia="Times New Roman" w:hAnsi="Times New Roman" w:cs="Times New Roman"/>
          <w:color w:val="000000"/>
        </w:rPr>
        <w:t>Сепольская</w:t>
      </w:r>
      <w:proofErr w:type="spellEnd"/>
      <w:proofErr w:type="gramEnd"/>
      <w:r w:rsidR="00966E9D" w:rsidRPr="00430527">
        <w:rPr>
          <w:rFonts w:ascii="Times New Roman" w:eastAsia="Times New Roman" w:hAnsi="Times New Roman" w:cs="Times New Roman"/>
          <w:color w:val="000000"/>
        </w:rPr>
        <w:t xml:space="preserve"> ООШ»   </w:t>
      </w:r>
      <w:proofErr w:type="spellStart"/>
      <w:r w:rsidR="00966E9D" w:rsidRPr="00430527">
        <w:rPr>
          <w:rFonts w:ascii="Times New Roman" w:eastAsia="Times New Roman" w:hAnsi="Times New Roman" w:cs="Times New Roman"/>
          <w:color w:val="000000"/>
        </w:rPr>
        <w:t>Сепольский</w:t>
      </w:r>
      <w:proofErr w:type="spellEnd"/>
      <w:r w:rsidR="00966E9D" w:rsidRPr="00430527">
        <w:rPr>
          <w:rFonts w:ascii="Times New Roman" w:eastAsia="Times New Roman" w:hAnsi="Times New Roman" w:cs="Times New Roman"/>
          <w:color w:val="000000"/>
        </w:rPr>
        <w:t xml:space="preserve">  детский  сад    </w:t>
      </w:r>
      <w:r w:rsidR="00683886" w:rsidRPr="00430527">
        <w:rPr>
          <w:rFonts w:ascii="Times New Roman" w:eastAsia="Times New Roman" w:hAnsi="Times New Roman" w:cs="Times New Roman"/>
          <w:color w:val="000000"/>
        </w:rPr>
        <w:t>далее (Программа) разработана на основании следующих нормативных документов: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Федеральный закон от 29.12.2012 № 273-ФЗ «Об образовании в Российской Федерации» с изменениями от 31.07.20г. №304-ФЗ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Концепция духовно-нравственного развития и воспитания личности гражданина России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30527">
        <w:rPr>
          <w:rFonts w:ascii="Times New Roman" w:eastAsia="Times New Roman" w:hAnsi="Times New Roman" w:cs="Times New Roman"/>
          <w:color w:val="000000"/>
        </w:rPr>
        <w:t>•  Примерная</w:t>
      </w:r>
      <w:proofErr w:type="gramEnd"/>
      <w:r w:rsidRPr="00430527">
        <w:rPr>
          <w:rFonts w:ascii="Times New Roman" w:eastAsia="Times New Roman" w:hAnsi="Times New Roman" w:cs="Times New Roman"/>
          <w:color w:val="000000"/>
        </w:rPr>
        <w:t xml:space="preserve"> образовательная программа дошкольного образования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Программа сформирована как программа педагогической поддержки позитивной социализации и индивидуализации, развития и воспитания личности детей дошкольного возраста.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Рабочая программа воспитания – это структурный компонент ООП детского сада.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Программа обеспечивает развитие и воспитание детей в возрасте от 2 месяцев (при наличии условий) до прекращения образовательных отношений с учетом их возрастных и индивидуальных особенностей по основным направлениям: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патриотическое воспитание;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духовно-нравственное воспитание;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гражданско-правовое воспитание;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приобщение детей к культурному наследию;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физическое воспитание и развитие навыков здорового образа жизни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трудовое воспитание;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экологическое воспитание.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1.1.2. Цель и задачи программы</w:t>
      </w:r>
    </w:p>
    <w:p w:rsidR="00683886" w:rsidRPr="00430527" w:rsidRDefault="00683886" w:rsidP="00683886">
      <w:pPr>
        <w:shd w:val="clear" w:color="auto" w:fill="FFFFFF"/>
        <w:spacing w:after="16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 xml:space="preserve">Воспитание – деятельность, направленная на развитие личности, создание условий для самоопределения и социализации обучающихся на основе социокультурных, духовно-нравственных ценностей и принятых в российском обществе правил и норм поведения в интересах человека, семьи, общества и государства, формирование у обучающихся чувства патриотизма, гражданственности, уважения к памяти защитников Отечества и подвигам Героев Отечества, закону и правопорядку, человеку труда и старшему поколению, взаимного уважения, бережного </w:t>
      </w:r>
      <w:r w:rsidRPr="00430527">
        <w:rPr>
          <w:rFonts w:ascii="Times New Roman" w:eastAsia="Times New Roman" w:hAnsi="Times New Roman" w:cs="Times New Roman"/>
          <w:color w:val="000000"/>
        </w:rPr>
        <w:lastRenderedPageBreak/>
        <w:t>отношения к культурному наследию и традициям многонационального народа Российской Федерации, природе и окружающей среде.</w:t>
      </w:r>
      <w:hyperlink r:id="rId7" w:anchor="/document/99/542687231/XA00M2O2MP/" w:tgtFrame="_blank" w:history="1">
        <w:r w:rsidRPr="00430527">
          <w:rPr>
            <w:rFonts w:ascii="Times New Roman" w:eastAsia="Times New Roman" w:hAnsi="Times New Roman" w:cs="Times New Roman"/>
            <w:iCs/>
            <w:color w:val="000000"/>
          </w:rPr>
          <w:t> Пункт 2</w:t>
        </w:r>
      </w:hyperlink>
      <w:r w:rsidRPr="00430527">
        <w:rPr>
          <w:rFonts w:ascii="Times New Roman" w:eastAsia="Times New Roman" w:hAnsi="Times New Roman" w:cs="Times New Roman"/>
          <w:iCs/>
          <w:color w:val="000000"/>
        </w:rPr>
        <w:t> ст. 2 Федерального закона № 273-ФЗ</w:t>
      </w:r>
    </w:p>
    <w:p w:rsidR="00683886" w:rsidRPr="00430527" w:rsidRDefault="00683886" w:rsidP="00683886">
      <w:pPr>
        <w:shd w:val="clear" w:color="auto" w:fill="FFFFFF"/>
        <w:spacing w:after="16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Дошкольное образование направлено на 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детей дошкольного возраста.</w:t>
      </w:r>
      <w:hyperlink r:id="rId8" w:anchor="/document/99/542687231/XA00MD22NS/" w:tgtFrame="_blank" w:history="1">
        <w:r w:rsidRPr="00430527">
          <w:rPr>
            <w:rFonts w:ascii="Times New Roman" w:eastAsia="Times New Roman" w:hAnsi="Times New Roman" w:cs="Times New Roman"/>
            <w:iCs/>
            <w:color w:val="000000"/>
          </w:rPr>
          <w:br/>
          <w:t>Пункт 1</w:t>
        </w:r>
      </w:hyperlink>
      <w:r w:rsidRPr="00430527">
        <w:rPr>
          <w:rFonts w:ascii="Times New Roman" w:eastAsia="Times New Roman" w:hAnsi="Times New Roman" w:cs="Times New Roman"/>
          <w:iCs/>
          <w:color w:val="000000"/>
        </w:rPr>
        <w:t> ст. 64 Федерального закона № 273-ФЗ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Цель:</w:t>
      </w:r>
      <w:r w:rsidRPr="00430527">
        <w:rPr>
          <w:rFonts w:ascii="Times New Roman" w:eastAsia="Times New Roman" w:hAnsi="Times New Roman" w:cs="Times New Roman"/>
          <w:color w:val="000000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обществе, правил и норм поведения в интересах человека, семьи, общества.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Задачи программы воспитания: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На основе Концепции духовно-нравственного развития и воспитания личности гражданина России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В сфере личностного развития воспитание детей должно обеспечить: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развитие способностей и готовность к духовному развитию, нравственному самосовершенствованию, самооценке, индивидуально-ответственному поведению;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принятие ребенком базовых национальных ценностей, национальных духовных традиций;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формирование морали как осознанной личностью, необходимости определенного поведения, основанного на принятых в обществе представлениях о добре и зле, должном и недопустимом;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развитие способности и готовность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трудолюбие, бережливость, жизненный оптимизм, способность к преодолению трудностей;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осознание ценности других людей, ценности человеческой жизни.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В сфере общественных отношений воспитание детей должно обеспечить: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осознание себя гражданином России на основе принятия общих национальных нравственных ценностей;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развитие чувства патриотизма и гражданской солидарности;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 духовную, культурную и социальную преемственность поколений.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В соответствии с основными направлениями воспитания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Задачи трудового воспитания</w:t>
      </w:r>
      <w:r w:rsidRPr="00430527">
        <w:rPr>
          <w:rFonts w:ascii="Times New Roman" w:eastAsia="Times New Roman" w:hAnsi="Times New Roman" w:cs="Times New Roman"/>
          <w:color w:val="000000"/>
        </w:rPr>
        <w:t>: целенаправленное формирование у детей трудолюбия, уважение к людям труда, позитивного отношения к труду.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Задачи гражданско-правового воспитания: </w:t>
      </w:r>
      <w:r w:rsidRPr="00430527">
        <w:rPr>
          <w:rFonts w:ascii="Times New Roman" w:eastAsia="Times New Roman" w:hAnsi="Times New Roman" w:cs="Times New Roman"/>
          <w:color w:val="000000"/>
        </w:rPr>
        <w:t>воспитание уважения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  <w:r w:rsidRPr="00430527">
        <w:rPr>
          <w:rFonts w:ascii="Times New Roman" w:eastAsia="Times New Roman" w:hAnsi="Times New Roman" w:cs="Times New Roman"/>
          <w:color w:val="000000"/>
        </w:rPr>
        <w:t>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желание приносить пользу людям и обществу.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Задачи эстетического воспитания: </w:t>
      </w:r>
      <w:r w:rsidRPr="00430527">
        <w:rPr>
          <w:rFonts w:ascii="Times New Roman" w:eastAsia="Times New Roman" w:hAnsi="Times New Roman" w:cs="Times New Roman"/>
          <w:color w:val="000000"/>
        </w:rPr>
        <w:t>развитие способностей детей к восприятию, пониманию, созданию прекрасного в природе, жизни и искусстве, приобщение к культурному наследию.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lastRenderedPageBreak/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Задачи нравственного воспитания</w:t>
      </w:r>
      <w:r w:rsidRPr="00430527">
        <w:rPr>
          <w:rFonts w:ascii="Times New Roman" w:eastAsia="Times New Roman" w:hAnsi="Times New Roman" w:cs="Times New Roman"/>
          <w:color w:val="000000"/>
        </w:rPr>
        <w:t>: обеспечение усвоения детьми норм и правил поведения и выработка навыков правильного поведения в обществе.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Задачи патриотического воспитания: </w:t>
      </w:r>
      <w:r w:rsidRPr="00430527">
        <w:rPr>
          <w:rFonts w:ascii="Times New Roman" w:eastAsia="Times New Roman" w:hAnsi="Times New Roman" w:cs="Times New Roman"/>
          <w:color w:val="000000"/>
        </w:rPr>
        <w:t>воспитание любви к малой Родине и Отечеству, её народам, армии, культуре, искусству, социальным институтам и др.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Задачи экологического воспитания: </w:t>
      </w:r>
      <w:r w:rsidRPr="00430527">
        <w:rPr>
          <w:rFonts w:ascii="Times New Roman" w:eastAsia="Times New Roman" w:hAnsi="Times New Roman" w:cs="Times New Roman"/>
          <w:color w:val="000000"/>
        </w:rPr>
        <w:t>развитие бережного отношения к природе.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Задачи физического воспитания и развития навыков здорового образа жизни:</w:t>
      </w:r>
      <w:r w:rsidR="003644F5" w:rsidRPr="0043052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430527">
        <w:rPr>
          <w:rFonts w:ascii="Times New Roman" w:eastAsia="Times New Roman" w:hAnsi="Times New Roman" w:cs="Times New Roman"/>
          <w:color w:val="000000"/>
        </w:rPr>
        <w:t>укрепление физического и психического здоровья ребенка, формирование основ его двигательной и гигиенической культуры.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1.1.3. Принципы и подходы к формированию программы воспитания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          Принципы формирования Программы: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</w:t>
      </w: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 xml:space="preserve">принцип </w:t>
      </w:r>
      <w:proofErr w:type="spellStart"/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гуманизации</w:t>
      </w:r>
      <w:proofErr w:type="spellEnd"/>
      <w:r w:rsidRPr="00430527">
        <w:rPr>
          <w:rFonts w:ascii="Times New Roman" w:eastAsia="Times New Roman" w:hAnsi="Times New Roman" w:cs="Times New Roman"/>
          <w:iCs/>
          <w:color w:val="000000"/>
        </w:rPr>
        <w:t>: </w:t>
      </w:r>
      <w:proofErr w:type="spellStart"/>
      <w:r w:rsidRPr="00430527">
        <w:rPr>
          <w:rFonts w:ascii="Times New Roman" w:eastAsia="Times New Roman" w:hAnsi="Times New Roman" w:cs="Times New Roman"/>
          <w:color w:val="000000"/>
        </w:rPr>
        <w:t>воспитательно</w:t>
      </w:r>
      <w:proofErr w:type="spellEnd"/>
      <w:r w:rsidR="003644F5" w:rsidRPr="00430527">
        <w:rPr>
          <w:rFonts w:ascii="Times New Roman" w:eastAsia="Times New Roman" w:hAnsi="Times New Roman" w:cs="Times New Roman"/>
          <w:color w:val="000000"/>
        </w:rPr>
        <w:t xml:space="preserve"> </w:t>
      </w:r>
      <w:r w:rsidRPr="00430527">
        <w:rPr>
          <w:rFonts w:ascii="Times New Roman" w:eastAsia="Times New Roman" w:hAnsi="Times New Roman" w:cs="Times New Roman"/>
          <w:color w:val="000000"/>
        </w:rPr>
        <w:t>-</w:t>
      </w:r>
      <w:r w:rsidR="003644F5" w:rsidRPr="00430527">
        <w:rPr>
          <w:rFonts w:ascii="Times New Roman" w:eastAsia="Times New Roman" w:hAnsi="Times New Roman" w:cs="Times New Roman"/>
          <w:color w:val="000000"/>
        </w:rPr>
        <w:t xml:space="preserve"> </w:t>
      </w:r>
      <w:r w:rsidRPr="00430527">
        <w:rPr>
          <w:rFonts w:ascii="Times New Roman" w:eastAsia="Times New Roman" w:hAnsi="Times New Roman" w:cs="Times New Roman"/>
          <w:color w:val="000000"/>
        </w:rPr>
        <w:t>образовательный процесс в ДОУ направлен на развитие личности ребенка как субъекта творческой деятельности, установление подлинно человеческих, равноправных и партнерских отношений участников образовательных отношений (педагогов, детей, родителей), направленных на сохранение социально-эмоционального здоровья ребенка; признание неограниченных возможностей развития личного потенциала каждого ребенка; уважение к личности ребенка со стороны всех участников образовательного процесса;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принцип индивидуального подхода</w:t>
      </w:r>
      <w:r w:rsidRPr="00430527">
        <w:rPr>
          <w:rFonts w:ascii="Times New Roman" w:eastAsia="Times New Roman" w:hAnsi="Times New Roman" w:cs="Times New Roman"/>
          <w:iCs/>
          <w:color w:val="000000"/>
        </w:rPr>
        <w:t>: </w:t>
      </w:r>
      <w:r w:rsidRPr="00430527">
        <w:rPr>
          <w:rFonts w:ascii="Times New Roman" w:eastAsia="Times New Roman" w:hAnsi="Times New Roman" w:cs="Times New Roman"/>
          <w:color w:val="000000"/>
        </w:rPr>
        <w:t>обеспечение развития ребенка в соответствии с его склонностями, интересами и возможностями; создание условий для воспитания и обучения каждого ребенка с учетом индивидуальных особенностей его развития; проектирование индивидуального пространства развития ребенка, где происходит его рефлексия, создается собственная «Я – концепция»;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 xml:space="preserve">принцип учета </w:t>
      </w:r>
      <w:proofErr w:type="spellStart"/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природосообразности</w:t>
      </w:r>
      <w:proofErr w:type="spellEnd"/>
      <w:r w:rsidRPr="00430527">
        <w:rPr>
          <w:rFonts w:ascii="Times New Roman" w:eastAsia="Times New Roman" w:hAnsi="Times New Roman" w:cs="Times New Roman"/>
          <w:iCs/>
          <w:color w:val="000000"/>
        </w:rPr>
        <w:t> </w:t>
      </w:r>
      <w:r w:rsidRPr="00430527">
        <w:rPr>
          <w:rFonts w:ascii="Times New Roman" w:eastAsia="Times New Roman" w:hAnsi="Times New Roman" w:cs="Times New Roman"/>
          <w:color w:val="000000"/>
        </w:rPr>
        <w:t>(возрастные, психологические, типологические, гендерные, индивидуальные особенности и возможности детей дошкольного возраста) </w:t>
      </w: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 xml:space="preserve">и </w:t>
      </w:r>
      <w:proofErr w:type="spellStart"/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культуросообразности</w:t>
      </w:r>
      <w:proofErr w:type="spellEnd"/>
      <w:r w:rsidRPr="00430527">
        <w:rPr>
          <w:rFonts w:ascii="Times New Roman" w:eastAsia="Times New Roman" w:hAnsi="Times New Roman" w:cs="Times New Roman"/>
          <w:iCs/>
          <w:color w:val="000000"/>
        </w:rPr>
        <w:t> </w:t>
      </w:r>
      <w:r w:rsidRPr="00430527">
        <w:rPr>
          <w:rFonts w:ascii="Times New Roman" w:eastAsia="Times New Roman" w:hAnsi="Times New Roman" w:cs="Times New Roman"/>
          <w:color w:val="000000"/>
        </w:rPr>
        <w:t>(соответствие элементов образования модели социума, национальному и региональному компонентам). Воспитание рассматривается как процесс приобщения ребенка к основным компонентам человеческой культуры (знание, мораль, искусство, труд);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 xml:space="preserve">принцип </w:t>
      </w:r>
      <w:proofErr w:type="spellStart"/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деятельностного</w:t>
      </w:r>
      <w:proofErr w:type="spellEnd"/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 xml:space="preserve"> подхода</w:t>
      </w:r>
      <w:r w:rsidRPr="00430527">
        <w:rPr>
          <w:rFonts w:ascii="Times New Roman" w:eastAsia="Times New Roman" w:hAnsi="Times New Roman" w:cs="Times New Roman"/>
          <w:iCs/>
          <w:color w:val="000000"/>
        </w:rPr>
        <w:t> </w:t>
      </w:r>
      <w:r w:rsidRPr="00430527">
        <w:rPr>
          <w:rFonts w:ascii="Times New Roman" w:eastAsia="Times New Roman" w:hAnsi="Times New Roman" w:cs="Times New Roman"/>
          <w:color w:val="000000"/>
        </w:rPr>
        <w:t>к проблеме развития детей дошкольного возраста: развитие психики осуществляется в деятельности</w:t>
      </w:r>
      <w:r w:rsidRPr="00430527">
        <w:rPr>
          <w:rFonts w:ascii="Times New Roman" w:eastAsia="Times New Roman" w:hAnsi="Times New Roman" w:cs="Times New Roman"/>
          <w:iCs/>
          <w:color w:val="000000"/>
        </w:rPr>
        <w:t>. </w:t>
      </w:r>
      <w:r w:rsidRPr="00430527">
        <w:rPr>
          <w:rFonts w:ascii="Times New Roman" w:eastAsia="Times New Roman" w:hAnsi="Times New Roman" w:cs="Times New Roman"/>
          <w:color w:val="000000"/>
        </w:rPr>
        <w:t>Совместная со взрослыми деятельность является условием формирования у ребенка высших, культурных, знаково-символических, психических функций (Л. С. Выготский). Сложные виды психической активности, первоначально будучи элементами кол</w:t>
      </w:r>
      <w:r w:rsidR="003644F5" w:rsidRPr="00430527">
        <w:rPr>
          <w:rFonts w:ascii="Times New Roman" w:eastAsia="Times New Roman" w:hAnsi="Times New Roman" w:cs="Times New Roman"/>
          <w:color w:val="000000"/>
        </w:rPr>
        <w:t>лективного сотрудничества с</w:t>
      </w:r>
      <w:r w:rsidRPr="00430527">
        <w:rPr>
          <w:rFonts w:ascii="Times New Roman" w:eastAsia="Times New Roman" w:hAnsi="Times New Roman" w:cs="Times New Roman"/>
          <w:color w:val="000000"/>
        </w:rPr>
        <w:t xml:space="preserve"> взрослым, в результате совместной деятельности становятся внутренними психическими функциями самого ребенка;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принцип единства воспитательных, развивающих и обучающих целей и задач</w:t>
      </w:r>
      <w:r w:rsidRPr="00430527">
        <w:rPr>
          <w:rFonts w:ascii="Times New Roman" w:eastAsia="Times New Roman" w:hAnsi="Times New Roman" w:cs="Times New Roman"/>
          <w:iCs/>
          <w:color w:val="000000"/>
        </w:rPr>
        <w:t> </w:t>
      </w:r>
      <w:r w:rsidRPr="00430527">
        <w:rPr>
          <w:rFonts w:ascii="Times New Roman" w:eastAsia="Times New Roman" w:hAnsi="Times New Roman" w:cs="Times New Roman"/>
          <w:color w:val="000000"/>
        </w:rPr>
        <w:t xml:space="preserve">процесса образования и воспитания детей дошкольного возраста, в ходе </w:t>
      </w:r>
      <w:proofErr w:type="gramStart"/>
      <w:r w:rsidRPr="00430527">
        <w:rPr>
          <w:rFonts w:ascii="Times New Roman" w:eastAsia="Times New Roman" w:hAnsi="Times New Roman" w:cs="Times New Roman"/>
          <w:color w:val="000000"/>
        </w:rPr>
        <w:t>реализации</w:t>
      </w:r>
      <w:proofErr w:type="gramEnd"/>
      <w:r w:rsidRPr="00430527">
        <w:rPr>
          <w:rFonts w:ascii="Times New Roman" w:eastAsia="Times New Roman" w:hAnsi="Times New Roman" w:cs="Times New Roman"/>
          <w:color w:val="000000"/>
        </w:rPr>
        <w:t xml:space="preserve"> которых формируются такие знания, умения и навыки, которые имеют непосредственное отношение к развитию детей дошкольного возраста. Программные образовательные задачи решаются в совместной деятельности взрослого и детей и в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принцип комплексно-тематического построения образовательного процесса</w:t>
      </w:r>
      <w:r w:rsidRPr="00430527">
        <w:rPr>
          <w:rFonts w:ascii="Times New Roman" w:eastAsia="Times New Roman" w:hAnsi="Times New Roman" w:cs="Times New Roman"/>
          <w:iCs/>
          <w:color w:val="000000"/>
        </w:rPr>
        <w:t> </w:t>
      </w:r>
      <w:r w:rsidRPr="00430527">
        <w:rPr>
          <w:rFonts w:ascii="Times New Roman" w:eastAsia="Times New Roman" w:hAnsi="Times New Roman" w:cs="Times New Roman"/>
          <w:color w:val="000000"/>
        </w:rPr>
        <w:t>предусматривает объединение комплекса различных видов специфических детских деятельностей вокруг единой темы. Основу планирования и организации образовательной деятельности с детьми каждой возрастной группы составляют тематические недели, события, реализация проектов, сезонные явления в природе и жизни людей, календарь значимых для дошкольного детства праздников страны, традиции;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принцип взаимодействия с родителями и окружающим социумом</w:t>
      </w:r>
      <w:r w:rsidRPr="00430527">
        <w:rPr>
          <w:rFonts w:ascii="Times New Roman" w:eastAsia="Times New Roman" w:hAnsi="Times New Roman" w:cs="Times New Roman"/>
          <w:iCs/>
          <w:color w:val="000000"/>
        </w:rPr>
        <w:t>:</w:t>
      </w:r>
      <w:r w:rsidR="008D1C9D" w:rsidRPr="00430527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430527">
        <w:rPr>
          <w:rFonts w:ascii="Times New Roman" w:eastAsia="Times New Roman" w:hAnsi="Times New Roman" w:cs="Times New Roman"/>
          <w:color w:val="000000"/>
        </w:rPr>
        <w:t>взаимодействие с родителями в целях осуществления полноценного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принадлежности; интеграция и координация деятельности всех субъектов образовательной деятельности в системе «дети – педагоги – родители»; взаимодействие с учебными, научными, культурными и лечебными учреждениями;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i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lastRenderedPageBreak/>
        <w:t>Методологические подходы к формированию программы: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         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Возрастной подход</w:t>
      </w:r>
      <w:r w:rsidRPr="00430527">
        <w:rPr>
          <w:rFonts w:ascii="Times New Roman" w:eastAsia="Times New Roman" w:hAnsi="Times New Roman" w:cs="Times New Roman"/>
          <w:color w:val="000000"/>
        </w:rPr>
        <w:t>, учитывающий,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 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Личностно-ориентированный подход</w:t>
      </w:r>
      <w:r w:rsidRPr="00430527">
        <w:rPr>
          <w:rFonts w:ascii="Times New Roman" w:eastAsia="Times New Roman" w:hAnsi="Times New Roman" w:cs="Times New Roman"/>
          <w:color w:val="000000"/>
        </w:rPr>
        <w:t>. Позволяет на основе выявления индивидуальных особенностей ребенка содействовать его развитию.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  </w:t>
      </w:r>
      <w:proofErr w:type="spellStart"/>
      <w:r w:rsidRPr="00430527">
        <w:rPr>
          <w:rFonts w:ascii="Times New Roman" w:eastAsia="Times New Roman" w:hAnsi="Times New Roman" w:cs="Times New Roman"/>
          <w:bCs/>
          <w:color w:val="000000"/>
        </w:rPr>
        <w:t>Деятельностный</w:t>
      </w:r>
      <w:proofErr w:type="spellEnd"/>
      <w:r w:rsidRPr="00430527">
        <w:rPr>
          <w:rFonts w:ascii="Times New Roman" w:eastAsia="Times New Roman" w:hAnsi="Times New Roman" w:cs="Times New Roman"/>
          <w:bCs/>
          <w:color w:val="000000"/>
        </w:rPr>
        <w:t xml:space="preserve"> подход</w:t>
      </w:r>
      <w:r w:rsidRPr="00430527">
        <w:rPr>
          <w:rFonts w:ascii="Times New Roman" w:eastAsia="Times New Roman" w:hAnsi="Times New Roman" w:cs="Times New Roman"/>
          <w:color w:val="000000"/>
        </w:rPr>
        <w:t xml:space="preserve">. В рамках </w:t>
      </w:r>
      <w:proofErr w:type="spellStart"/>
      <w:r w:rsidRPr="00430527">
        <w:rPr>
          <w:rFonts w:ascii="Times New Roman" w:eastAsia="Times New Roman" w:hAnsi="Times New Roman" w:cs="Times New Roman"/>
          <w:color w:val="000000"/>
        </w:rPr>
        <w:t>деятельностного</w:t>
      </w:r>
      <w:proofErr w:type="spellEnd"/>
      <w:r w:rsidRPr="00430527">
        <w:rPr>
          <w:rFonts w:ascii="Times New Roman" w:eastAsia="Times New Roman" w:hAnsi="Times New Roman" w:cs="Times New Roman"/>
          <w:color w:val="000000"/>
        </w:rPr>
        <w:t xml:space="preserve"> подхода деятельность наравне с обучением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1.2. Планируемые результаты как ориентиры освоения воспитанниками программы воспитания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1.2.1. Целевые ориентиры, сформулированные в ФГОС дошкольного образования на этапе завершения дошкольного образования: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47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83886" w:rsidRPr="00430527" w:rsidRDefault="00683886" w:rsidP="00683886">
      <w:pPr>
        <w:shd w:val="clear" w:color="auto" w:fill="FFFFFF"/>
        <w:spacing w:after="47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83886" w:rsidRPr="00430527" w:rsidRDefault="00683886" w:rsidP="00683886">
      <w:pPr>
        <w:shd w:val="clear" w:color="auto" w:fill="FFFFFF"/>
        <w:spacing w:after="47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83886" w:rsidRPr="00430527" w:rsidRDefault="00683886" w:rsidP="00683886">
      <w:pPr>
        <w:shd w:val="clear" w:color="auto" w:fill="FFFFFF"/>
        <w:spacing w:after="47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83886" w:rsidRPr="00430527" w:rsidRDefault="00683886" w:rsidP="00683886">
      <w:pPr>
        <w:shd w:val="clear" w:color="auto" w:fill="FFFFFF"/>
        <w:spacing w:after="47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83886" w:rsidRPr="00430527" w:rsidRDefault="00683886" w:rsidP="00683886">
      <w:pPr>
        <w:shd w:val="clear" w:color="auto" w:fill="FFFFFF"/>
        <w:spacing w:after="47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83886" w:rsidRPr="00430527" w:rsidRDefault="00683886" w:rsidP="00683886">
      <w:pPr>
        <w:shd w:val="clear" w:color="auto" w:fill="FFFFFF"/>
        <w:spacing w:after="47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•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683886" w:rsidRPr="00430527" w:rsidRDefault="00683886" w:rsidP="00683886">
      <w:pPr>
        <w:shd w:val="clear" w:color="auto" w:fill="FFFFFF"/>
        <w:spacing w:after="47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lastRenderedPageBreak/>
        <w:t>•      ребенок способен к принятию собственных решений, опираясь на свои знания и умения в различных видах деятельности.</w:t>
      </w:r>
    </w:p>
    <w:p w:rsidR="008D1C9D" w:rsidRPr="00430527" w:rsidRDefault="008D1C9D" w:rsidP="00683886">
      <w:pPr>
        <w:shd w:val="clear" w:color="auto" w:fill="FFFFFF"/>
        <w:spacing w:after="47" w:line="232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iCs/>
          <w:color w:val="000000"/>
        </w:rPr>
        <w:t>1.2.2. Планируемые результаты освоения программы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i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ребенок: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 любит свою семью, принимает ее ценности;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  проявляет интерес к истории своей страны, своего края, своего народа и его традициям; эмоционально реагирует на государственные символы;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 осознает свои качества, индивидуальные особенности и возможности, способен к дифференцированной самооценке;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  имеет позитивное мировосприятие, проявляет оптимизм, обладает чувством эмоционального благополучия и комфорта;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   относится положительно к себе и ближайшему окружению, проявляет заботу и внимание к другим людям;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 деятелен и активен, способен организовать игровую деятельность;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  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принимает адекватную полу гендерную роль и проявляет готовность к ее выполнению;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способен к разным формам общения со взрослым (деловому, познавательному, личностному);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отзывчив, доброжелателен, готов к совместной деятельности со сверстниками;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</w:t>
      </w:r>
      <w:r w:rsidR="003644F5" w:rsidRPr="00430527">
        <w:rPr>
          <w:rFonts w:ascii="Times New Roman" w:eastAsia="Times New Roman" w:hAnsi="Times New Roman" w:cs="Times New Roman"/>
          <w:color w:val="000000"/>
        </w:rPr>
        <w:t>ос</w:t>
      </w:r>
      <w:r w:rsidRPr="00430527">
        <w:rPr>
          <w:rFonts w:ascii="Times New Roman" w:eastAsia="Times New Roman" w:hAnsi="Times New Roman" w:cs="Times New Roman"/>
          <w:color w:val="000000"/>
        </w:rPr>
        <w:t>ознает и принимает элементарные общественные нормы и правила поведения;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  стремится к выполнению социальных норм и правил безопасного и здорового образа жизни;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владеет устными средствами вербального и основами невербального общения, достаточными для эффективной коммуникации и взаимодействия со взрослыми и сверстниками;</w:t>
      </w:r>
    </w:p>
    <w:p w:rsidR="00683886" w:rsidRPr="00430527" w:rsidRDefault="00683886" w:rsidP="00324F2B">
      <w:pPr>
        <w:shd w:val="clear" w:color="auto" w:fill="FFFFFF"/>
        <w:spacing w:after="0" w:line="232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    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  <w:r w:rsidRPr="00430527">
        <w:rPr>
          <w:rFonts w:ascii="Times New Roman" w:eastAsia="Times New Roman" w:hAnsi="Times New Roman" w:cs="Times New Roman"/>
          <w:bCs/>
          <w:color w:val="000000"/>
        </w:rPr>
        <w:t>  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II. Содержательный раздел Программы</w:t>
      </w:r>
    </w:p>
    <w:p w:rsidR="00683886" w:rsidRPr="00430527" w:rsidRDefault="00683886" w:rsidP="003644F5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Содержание программы определяется в соответствии с основными направлениям развития и воспитания ребенка (патриотическое воспитание, духовно-нравственное воспитание, гражданско-правовое воспитание, приобщение детей к культурному наследию, физическое воспитание и развитие навыков здорового образа жизни, трудовое воспитание, экологическое воспитание) 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2.1. Особенности воспитательного процесса в детском саду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Процесс воспитания в ДОУ основывается на общепедагогических принципах, изложенных в ФГОС дошкольного образования (Раздел I, пункт 1.2.):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поддержка разнообразия детства;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 xml:space="preserve">- сохранение уникальности и </w:t>
      </w:r>
      <w:proofErr w:type="spellStart"/>
      <w:r w:rsidRPr="00430527">
        <w:rPr>
          <w:rFonts w:ascii="Times New Roman" w:eastAsia="Times New Roman" w:hAnsi="Times New Roman" w:cs="Times New Roman"/>
          <w:color w:val="000000"/>
        </w:rPr>
        <w:t>самоценности</w:t>
      </w:r>
      <w:proofErr w:type="spellEnd"/>
      <w:r w:rsidRPr="00430527">
        <w:rPr>
          <w:rFonts w:ascii="Times New Roman" w:eastAsia="Times New Roman" w:hAnsi="Times New Roman" w:cs="Times New Roman"/>
          <w:color w:val="000000"/>
        </w:rPr>
        <w:t xml:space="preserve"> детства как важного этапа в общем развитии человека, </w:t>
      </w:r>
      <w:proofErr w:type="spellStart"/>
      <w:r w:rsidRPr="00430527">
        <w:rPr>
          <w:rFonts w:ascii="Times New Roman" w:eastAsia="Times New Roman" w:hAnsi="Times New Roman" w:cs="Times New Roman"/>
          <w:color w:val="000000"/>
        </w:rPr>
        <w:t>самоценность</w:t>
      </w:r>
      <w:proofErr w:type="spellEnd"/>
      <w:r w:rsidRPr="00430527">
        <w:rPr>
          <w:rFonts w:ascii="Times New Roman" w:eastAsia="Times New Roman" w:hAnsi="Times New Roman" w:cs="Times New Roman"/>
          <w:color w:val="000000"/>
        </w:rPr>
        <w:t xml:space="preserve"> детства - понимание (рассмотрение)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 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уважение личности ребенка.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iCs/>
          <w:color w:val="000000"/>
        </w:rPr>
        <w:t>Основные традиции воспитательного процесса в ДОУ</w:t>
      </w:r>
      <w:r w:rsidRPr="00430527">
        <w:rPr>
          <w:rFonts w:ascii="Times New Roman" w:eastAsia="Times New Roman" w:hAnsi="Times New Roman" w:cs="Times New Roman"/>
          <w:color w:val="000000"/>
        </w:rPr>
        <w:t>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ежегодные праздники и социально значимые образовательные и досуговые мероприятия, в которых участвуют дети разных возрастов;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детская художественная литература и народное творчество»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lastRenderedPageBreak/>
        <w:t xml:space="preserve">- коллективное планирование, разработка и проведение общих мероприятий (в ДОУ существует практика </w:t>
      </w:r>
      <w:proofErr w:type="gramStart"/>
      <w:r w:rsidRPr="00430527">
        <w:rPr>
          <w:rFonts w:ascii="Times New Roman" w:eastAsia="Times New Roman" w:hAnsi="Times New Roman" w:cs="Times New Roman"/>
          <w:color w:val="000000"/>
        </w:rPr>
        <w:t>соз</w:t>
      </w:r>
      <w:r w:rsidR="00002F71" w:rsidRPr="00430527">
        <w:rPr>
          <w:rFonts w:ascii="Times New Roman" w:eastAsia="Times New Roman" w:hAnsi="Times New Roman" w:cs="Times New Roman"/>
          <w:color w:val="000000"/>
        </w:rPr>
        <w:t xml:space="preserve">дания </w:t>
      </w:r>
      <w:r w:rsidRPr="00430527">
        <w:rPr>
          <w:rFonts w:ascii="Times New Roman" w:eastAsia="Times New Roman" w:hAnsi="Times New Roman" w:cs="Times New Roman"/>
          <w:color w:val="000000"/>
        </w:rPr>
        <w:t xml:space="preserve"> консультационных</w:t>
      </w:r>
      <w:proofErr w:type="gramEnd"/>
      <w:r w:rsidRPr="00430527">
        <w:rPr>
          <w:rFonts w:ascii="Times New Roman" w:eastAsia="Times New Roman" w:hAnsi="Times New Roman" w:cs="Times New Roman"/>
          <w:color w:val="000000"/>
        </w:rPr>
        <w:t xml:space="preserve"> пунктов, которые оказывают консультационную, психологическую, информационную и технологическую поддержку своим коллегам и родителям);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проектирование развивающей предметно-пространственной среды (РППС) в группе и других помещениях детского сада.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 xml:space="preserve">Задачи воспитания реализуются в течение всего времени нахождения ребенка в детском саду: в процессе НОД, режимных моментов, совместной деятельности </w:t>
      </w:r>
      <w:r w:rsidR="00002F71" w:rsidRPr="00430527">
        <w:rPr>
          <w:rFonts w:ascii="Times New Roman" w:eastAsia="Times New Roman" w:hAnsi="Times New Roman" w:cs="Times New Roman"/>
          <w:color w:val="000000"/>
        </w:rPr>
        <w:t>с детьми</w:t>
      </w:r>
      <w:r w:rsidRPr="00430527">
        <w:rPr>
          <w:rFonts w:ascii="Times New Roman" w:eastAsia="Times New Roman" w:hAnsi="Times New Roman" w:cs="Times New Roman"/>
          <w:color w:val="000000"/>
        </w:rPr>
        <w:t>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2.2. Модули.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Содержание воспитательной деятельности разработано на основе модульного принципа. Модули - это конкретные воспитательные практики, которые реализуются в дошкольном учреждении. Каждый из модулей ориентирован на одну из поставленных задач воспитания.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2.2.1. Модуль «Непосредственно образовательная деятельность»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В 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предполагает обучение чему-либо. Тем не менее, в ДОУ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 В содержание НОД включается материал, который отражает духовно-нравственные ценности, исторические и национально-культурные традиции народов России. Образовательная деятельность – это деятельность, основанная на одной из специфических детских видов деятельностей и осуществляемая совместно со взрослыми,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Цель деятельности педагога: создание условий для развития личностных качеств детей дошкольного возраста.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Задачи: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 Способствовать становлению эстетического отношения к окружающему миру.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 Развивать эстетический вкус, эмоции, чувство прекрасного при восприятии произведений словесного, музыкального и изобразительного искусства.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3. Воспитывать любовь к родному краю и Отчизне посредством художественно-эстетической деятельности.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4. Стимулировать сопереживание персонажам музыкальных изобразительных произведений.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 xml:space="preserve"> Основное содержание интегрированной деятельности - воплощение в повседневную жизнь путем взаимопроникновения всех естественных для дошкольников видов деятельности, главная из которых игра. Направления деятельности воспитателя по реализации задач воспитания в образовательной </w:t>
      </w:r>
      <w:proofErr w:type="gramStart"/>
      <w:r w:rsidRPr="00430527">
        <w:rPr>
          <w:rFonts w:ascii="Times New Roman" w:eastAsia="Times New Roman" w:hAnsi="Times New Roman" w:cs="Times New Roman"/>
          <w:color w:val="000000"/>
        </w:rPr>
        <w:t>деятельности: </w:t>
      </w:r>
      <w:r w:rsidRPr="00430527">
        <w:rPr>
          <w:rFonts w:ascii="Times New Roman" w:eastAsia="Times New Roman" w:hAnsi="Times New Roman" w:cs="Times New Roman"/>
          <w:color w:val="000000"/>
        </w:rPr>
        <w:t> установление</w:t>
      </w:r>
      <w:proofErr w:type="gramEnd"/>
      <w:r w:rsidRPr="00430527">
        <w:rPr>
          <w:rFonts w:ascii="Times New Roman" w:eastAsia="Times New Roman" w:hAnsi="Times New Roman" w:cs="Times New Roman"/>
          <w:color w:val="000000"/>
        </w:rPr>
        <w:t xml:space="preserve"> взаимоотношений детей со взрослыми и сверстниками; </w:t>
      </w:r>
      <w:r w:rsidRPr="00430527">
        <w:rPr>
          <w:rFonts w:ascii="Times New Roman" w:eastAsia="Times New Roman" w:hAnsi="Times New Roman" w:cs="Times New Roman"/>
          <w:color w:val="000000"/>
        </w:rPr>
        <w:t> использование форм организации детской деятельности ОД для решения воспитательных задач; </w:t>
      </w:r>
      <w:r w:rsidRPr="00430527">
        <w:rPr>
          <w:rFonts w:ascii="Times New Roman" w:eastAsia="Times New Roman" w:hAnsi="Times New Roman" w:cs="Times New Roman"/>
          <w:color w:val="000000"/>
        </w:rPr>
        <w:t xml:space="preserve"> использование предметного содержания ОД для решения воспитательных задач. Установление взаимоотношений воспитателя детей со взрослыми и сверстниками по реализации задач воспитания может осуществляться в форме партнерской деятельности взрослого с детьми, а именно: включенность взрослого в деятельность наравне с детьми; добровольное присоединение детей к деятельности; свободное общение </w:t>
      </w:r>
      <w:proofErr w:type="gramStart"/>
      <w:r w:rsidRPr="00430527">
        <w:rPr>
          <w:rFonts w:ascii="Times New Roman" w:eastAsia="Times New Roman" w:hAnsi="Times New Roman" w:cs="Times New Roman"/>
          <w:color w:val="000000"/>
        </w:rPr>
        <w:t>во время</w:t>
      </w:r>
      <w:proofErr w:type="gramEnd"/>
      <w:r w:rsidRPr="00430527">
        <w:rPr>
          <w:rFonts w:ascii="Times New Roman" w:eastAsia="Times New Roman" w:hAnsi="Times New Roman" w:cs="Times New Roman"/>
          <w:color w:val="000000"/>
        </w:rPr>
        <w:t xml:space="preserve"> непосредственно образовательной деятельности.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Формы включения детей в деятельность для решения воспитательных задач: интегрированная деятельность в форме игр - путешествий, ситуативных разговоров, разработка проектов, праздники, досуги, мастерские по изготовлению продуктов детской деятельности, соревнования.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 xml:space="preserve">Использование предметного содержания НОД для решения воспитательных задач.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(коммуникативной, изобразительной, музыкальной). Все это в процессе организации НОД обеспечивает решение задач по обеспечению позитивной динамики развития личности ребенка, его взглядов и убеждений. Использование программ, технологий, проектов, способов соответствует решению воспитательных задач в </w:t>
      </w:r>
      <w:r w:rsidRPr="00430527">
        <w:rPr>
          <w:rFonts w:ascii="Times New Roman" w:eastAsia="Times New Roman" w:hAnsi="Times New Roman" w:cs="Times New Roman"/>
          <w:color w:val="000000"/>
        </w:rPr>
        <w:lastRenderedPageBreak/>
        <w:t>условиях НОД. Использование предметного содержания образовательной деятельности для решения воспитательных задач. Все это в процессе организации ОД обеспечивает решение задач по обеспечению позитивной динамики развития личности ребенка, его взглядов и убеждений.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2.2.2. Модуль «Развивающая предметно-пространственная</w:t>
      </w:r>
      <w:r w:rsidRPr="0043052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430527">
        <w:rPr>
          <w:rFonts w:ascii="Times New Roman" w:eastAsia="Times New Roman" w:hAnsi="Times New Roman" w:cs="Times New Roman"/>
          <w:b/>
          <w:bCs/>
          <w:color w:val="000000"/>
        </w:rPr>
        <w:t>среда»</w:t>
      </w:r>
      <w:r w:rsidR="008D1C9D" w:rsidRPr="00430527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430527">
        <w:rPr>
          <w:rFonts w:ascii="Times New Roman" w:eastAsia="Times New Roman" w:hAnsi="Times New Roman" w:cs="Times New Roman"/>
          <w:color w:val="000000"/>
        </w:rPr>
        <w:t> </w:t>
      </w:r>
      <w:proofErr w:type="gramEnd"/>
      <w:r w:rsidRPr="00430527">
        <w:rPr>
          <w:rFonts w:ascii="Times New Roman" w:eastAsia="Times New Roman" w:hAnsi="Times New Roman" w:cs="Times New Roman"/>
          <w:color w:val="000000"/>
        </w:rPr>
        <w:t>Немаловажную роль в воспитании детей имеет развивающая предметно-пространственная среда (РППС).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 Необходимым компонентом воспитания является и художественно-эстетическое оформление предметного пространства ДОУ самими детьми.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Цель: создать условия для реализации воспитательного потенциала предметно-пространственной среды ДОУ.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Задачи: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 Посредством РППС обеспечить возможность заниматься детям разными видами деятельности.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 Приобщать воспитанников к благоустройству и декоративному оформлению интерьера дошкольного учреждения.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3. Способствовать общению и совместной деятельности детей и взрослых.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4. Формировать эстетическое отношение к дизайну своего быта.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Виды совместной деятельности: игровая, познавательная, коммуникативная, продуктивная, трудовая, художественно-эстетическая.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Основные формы и содержание деятельности: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 Совместное оформление интерьера группы. Дети совместно с педагогами оформляют Центры активности 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 Событийный дизайн. Данная форма взаимодействия подразумевает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 изготавливают атрибуты, подарки, сувениры, рисуют открытки, флажки, цветочки и пр.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3. Совместное оформле</w:t>
      </w:r>
      <w:r w:rsidR="000C4EA8" w:rsidRPr="00430527">
        <w:rPr>
          <w:rFonts w:ascii="Times New Roman" w:eastAsia="Times New Roman" w:hAnsi="Times New Roman" w:cs="Times New Roman"/>
          <w:color w:val="000000"/>
        </w:rPr>
        <w:t xml:space="preserve">ние помещений ДОУ. </w:t>
      </w:r>
      <w:proofErr w:type="gramStart"/>
      <w:r w:rsidR="000C4EA8" w:rsidRPr="00430527">
        <w:rPr>
          <w:rFonts w:ascii="Times New Roman" w:eastAsia="Times New Roman" w:hAnsi="Times New Roman" w:cs="Times New Roman"/>
          <w:color w:val="000000"/>
        </w:rPr>
        <w:t>В  коридорах</w:t>
      </w:r>
      <w:proofErr w:type="gramEnd"/>
      <w:r w:rsidR="000C4EA8" w:rsidRPr="00430527">
        <w:rPr>
          <w:rFonts w:ascii="Times New Roman" w:eastAsia="Times New Roman" w:hAnsi="Times New Roman" w:cs="Times New Roman"/>
          <w:color w:val="000000"/>
        </w:rPr>
        <w:t xml:space="preserve"> детского сада </w:t>
      </w:r>
      <w:r w:rsidRPr="00430527">
        <w:rPr>
          <w:rFonts w:ascii="Times New Roman" w:eastAsia="Times New Roman" w:hAnsi="Times New Roman" w:cs="Times New Roman"/>
          <w:color w:val="000000"/>
        </w:rPr>
        <w:t>оформ</w:t>
      </w:r>
      <w:r w:rsidR="000C4EA8" w:rsidRPr="00430527">
        <w:rPr>
          <w:rFonts w:ascii="Times New Roman" w:eastAsia="Times New Roman" w:hAnsi="Times New Roman" w:cs="Times New Roman"/>
          <w:color w:val="000000"/>
        </w:rPr>
        <w:t xml:space="preserve">ляются </w:t>
      </w:r>
      <w:r w:rsidRPr="00430527">
        <w:rPr>
          <w:rFonts w:ascii="Times New Roman" w:eastAsia="Times New Roman" w:hAnsi="Times New Roman" w:cs="Times New Roman"/>
          <w:color w:val="000000"/>
        </w:rPr>
        <w:t xml:space="preserve">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4. Благоустройство территории ДОУ.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2.2.3. Модуль «Традиции детского сада»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 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 Цель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Задачи: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 Формировать умение каждого ребенка устанавливать и поддерживать необходимые контакты с детьми разных возрастных групп.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 Формировать представления о нормах и правилах общения детей друг с другом и с окружающими взрослыми.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3. 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lastRenderedPageBreak/>
        <w:t>4. Способствовать освоению социальных ролей: мальчик-девочка; старший-младший; член коллектива; житель своего города, гражданин своей страны.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5. Приобщать к истории и культуре народов России в процессе традиционных коллективных мероприятий.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6. Воспитывать доброжелательность и положительное эмоциональное отношение к окружающим людям.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Тр</w:t>
      </w:r>
      <w:r w:rsidR="00002F71" w:rsidRPr="00430527">
        <w:rPr>
          <w:rFonts w:ascii="Times New Roman" w:eastAsia="Times New Roman" w:hAnsi="Times New Roman" w:cs="Times New Roman"/>
          <w:color w:val="000000"/>
        </w:rPr>
        <w:t xml:space="preserve">адиционным </w:t>
      </w:r>
      <w:proofErr w:type="gramStart"/>
      <w:r w:rsidRPr="00430527">
        <w:rPr>
          <w:rFonts w:ascii="Times New Roman" w:eastAsia="Times New Roman" w:hAnsi="Times New Roman" w:cs="Times New Roman"/>
          <w:color w:val="000000"/>
        </w:rPr>
        <w:t>явл</w:t>
      </w:r>
      <w:r w:rsidR="00002F71" w:rsidRPr="00430527">
        <w:rPr>
          <w:rFonts w:ascii="Times New Roman" w:eastAsia="Times New Roman" w:hAnsi="Times New Roman" w:cs="Times New Roman"/>
          <w:color w:val="000000"/>
        </w:rPr>
        <w:t>яется  проведение</w:t>
      </w:r>
      <w:proofErr w:type="gramEnd"/>
    </w:p>
    <w:p w:rsidR="00683886" w:rsidRPr="00430527" w:rsidRDefault="00002F71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сезонных праздников («</w:t>
      </w:r>
      <w:proofErr w:type="gramStart"/>
      <w:r w:rsidRPr="00430527">
        <w:rPr>
          <w:rFonts w:ascii="Times New Roman" w:eastAsia="Times New Roman" w:hAnsi="Times New Roman" w:cs="Times New Roman"/>
          <w:color w:val="000000"/>
        </w:rPr>
        <w:t>Осень  з</w:t>
      </w:r>
      <w:r w:rsidR="00683886" w:rsidRPr="00430527">
        <w:rPr>
          <w:rFonts w:ascii="Times New Roman" w:eastAsia="Times New Roman" w:hAnsi="Times New Roman" w:cs="Times New Roman"/>
          <w:color w:val="000000"/>
        </w:rPr>
        <w:t>олотая</w:t>
      </w:r>
      <w:proofErr w:type="gramEnd"/>
      <w:r w:rsidR="00683886" w:rsidRPr="00430527">
        <w:rPr>
          <w:rFonts w:ascii="Times New Roman" w:eastAsia="Times New Roman" w:hAnsi="Times New Roman" w:cs="Times New Roman"/>
          <w:color w:val="000000"/>
        </w:rPr>
        <w:t>», «Новый год», «Масленица» «Весна- Красна»);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общественно-политических праздников («День Победы», «День защитника Отечества», «Международный женский день», «День народного единства», «День Матери»);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тематических мероприятий («День Здоровья», «День открытых дверей», «Неделя безопасности», «</w:t>
      </w:r>
      <w:proofErr w:type="spellStart"/>
      <w:r w:rsidRPr="00430527">
        <w:rPr>
          <w:rFonts w:ascii="Times New Roman" w:eastAsia="Times New Roman" w:hAnsi="Times New Roman" w:cs="Times New Roman"/>
          <w:color w:val="000000"/>
        </w:rPr>
        <w:t>Книжкина</w:t>
      </w:r>
      <w:proofErr w:type="spellEnd"/>
      <w:r w:rsidRPr="00430527">
        <w:rPr>
          <w:rFonts w:ascii="Times New Roman" w:eastAsia="Times New Roman" w:hAnsi="Times New Roman" w:cs="Times New Roman"/>
          <w:color w:val="000000"/>
        </w:rPr>
        <w:t xml:space="preserve"> неделя», «Театральная неделя», «Встреча с интересными людьми», «Выпускной»);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социальных и экологических акций: «Бессмертный полк», «Чистый лес», «Кормушка для птиц» и т.д.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2.2.4. Модуль «Взаимодействие с родителями»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ДО, сотрудничество с родителями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Цель 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Задачи: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 Оказывать психолого-педагогическую поддержку родителям в воспитании ребенка.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 Повышать компетентность родителей в вопросах развития личностных качеств детей дошкольного возраста.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3. Объединять усилия педагогов и семьи по воспитанию дошкольников посредством совместных мероприятий.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Основные формы и содержание работы с родителями: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1. 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2. Консультации.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3. Педагогический тренинг.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4. 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5. Круглый стол. Педагоги привлекают родителей в обсуждение предъявленной темы. Участники обмениваются мнением друг с другом, предлагают своё решение вопроса. Очень часто тема встречи запрашивается родителями. Поддержка родительских инициатив способствует установлению доверительных партнерских отношений межу педагогами и семьями воспитанников.</w:t>
      </w:r>
    </w:p>
    <w:p w:rsidR="00683886" w:rsidRPr="00430527" w:rsidRDefault="008D1C9D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6</w:t>
      </w:r>
      <w:r w:rsidR="00683886" w:rsidRPr="00430527">
        <w:rPr>
          <w:rFonts w:ascii="Times New Roman" w:eastAsia="Times New Roman" w:hAnsi="Times New Roman" w:cs="Times New Roman"/>
          <w:color w:val="000000"/>
        </w:rPr>
        <w:t xml:space="preserve">. Праздники, фестивали, конкурсы, соревнования. Проводятся совместные с родителями мероприятия, которые включают в общее интересное дело всех участников образовательных </w:t>
      </w:r>
      <w:r w:rsidR="00683886" w:rsidRPr="00430527">
        <w:rPr>
          <w:rFonts w:ascii="Times New Roman" w:eastAsia="Times New Roman" w:hAnsi="Times New Roman" w:cs="Times New Roman"/>
          <w:color w:val="000000"/>
        </w:rPr>
        <w:lastRenderedPageBreak/>
        <w:t>отношений. Тем самым оптимизируются отношения родителей и детей, родителей и педагогов, педагогов и детей.</w:t>
      </w:r>
    </w:p>
    <w:p w:rsidR="00683886" w:rsidRPr="00430527" w:rsidRDefault="008D1C9D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7</w:t>
      </w:r>
      <w:r w:rsidR="00683886" w:rsidRPr="00430527">
        <w:rPr>
          <w:rFonts w:ascii="Times New Roman" w:eastAsia="Times New Roman" w:hAnsi="Times New Roman" w:cs="Times New Roman"/>
          <w:color w:val="000000"/>
        </w:rPr>
        <w:t>. 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002F71" w:rsidRPr="00430527" w:rsidRDefault="00002F71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Ожидаемые результаты: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установить контакт с родителями,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понимать их, сопереживать им, проявлять к ним внимание,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предвидеть результаты общения, возможные трудности;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предупреждать и педагогически грамотно решать конфликтные ситуации;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проявлять гибкость в общении с родителями;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создать в процессе общения с родителями атмосферу совместного творчества;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- осуществлять индивидуальный подход на основе знания их конкретных особенностей.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 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III. Организационный раздел Программы</w:t>
      </w:r>
    </w:p>
    <w:p w:rsidR="00683886" w:rsidRPr="00430527" w:rsidRDefault="00683886" w:rsidP="00683886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i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3.1. Описание материально-технического обеспечения Программы</w:t>
      </w:r>
    </w:p>
    <w:p w:rsidR="00683886" w:rsidRPr="00430527" w:rsidRDefault="00683886" w:rsidP="00683886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 xml:space="preserve"> В ДОУ имеется:</w:t>
      </w:r>
      <w:r w:rsidR="00974966" w:rsidRPr="00430527">
        <w:rPr>
          <w:rFonts w:ascii="Times New Roman" w:eastAsia="Times New Roman" w:hAnsi="Times New Roman" w:cs="Times New Roman"/>
          <w:color w:val="000000"/>
        </w:rPr>
        <w:t xml:space="preserve"> </w:t>
      </w:r>
      <w:r w:rsidRPr="00430527">
        <w:rPr>
          <w:rFonts w:ascii="Times New Roman" w:eastAsia="Times New Roman" w:hAnsi="Times New Roman" w:cs="Times New Roman"/>
          <w:iCs/>
          <w:color w:val="000000"/>
        </w:rPr>
        <w:t>музыкальный зал</w:t>
      </w:r>
      <w:r w:rsidRPr="00430527">
        <w:rPr>
          <w:rFonts w:ascii="Times New Roman" w:eastAsia="Times New Roman" w:hAnsi="Times New Roman" w:cs="Times New Roman"/>
          <w:color w:val="000000"/>
        </w:rPr>
        <w:t>, который используется так же для спортивных</w:t>
      </w:r>
      <w:r w:rsidR="008D1C9D" w:rsidRPr="00430527">
        <w:rPr>
          <w:rFonts w:ascii="Times New Roman" w:eastAsia="Times New Roman" w:hAnsi="Times New Roman" w:cs="Times New Roman"/>
          <w:color w:val="000000"/>
        </w:rPr>
        <w:t xml:space="preserve"> занятий</w:t>
      </w:r>
      <w:r w:rsidRPr="00430527">
        <w:rPr>
          <w:rFonts w:ascii="Times New Roman" w:eastAsia="Times New Roman" w:hAnsi="Times New Roman" w:cs="Times New Roman"/>
          <w:color w:val="000000"/>
        </w:rPr>
        <w:t>. На терр</w:t>
      </w:r>
      <w:r w:rsidR="008D1C9D" w:rsidRPr="00430527">
        <w:rPr>
          <w:rFonts w:ascii="Times New Roman" w:eastAsia="Times New Roman" w:hAnsi="Times New Roman" w:cs="Times New Roman"/>
          <w:color w:val="000000"/>
        </w:rPr>
        <w:t>итории детского сада расположена игровая   площадка</w:t>
      </w:r>
      <w:r w:rsidRPr="00430527">
        <w:rPr>
          <w:rFonts w:ascii="Times New Roman" w:eastAsia="Times New Roman" w:hAnsi="Times New Roman" w:cs="Times New Roman"/>
          <w:color w:val="000000"/>
        </w:rPr>
        <w:t>, спортивная площадка, цветочные клумбы.</w:t>
      </w:r>
    </w:p>
    <w:p w:rsidR="00683886" w:rsidRPr="00430527" w:rsidRDefault="00683886" w:rsidP="00683886">
      <w:pPr>
        <w:shd w:val="clear" w:color="auto" w:fill="FFFFFF"/>
        <w:spacing w:line="28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13329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8509"/>
      </w:tblGrid>
      <w:tr w:rsidR="00683886" w:rsidRPr="003644F5" w:rsidTr="00B34B06">
        <w:trPr>
          <w:trHeight w:val="24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3644F5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помещения</w:t>
            </w:r>
          </w:p>
          <w:p w:rsidR="00683886" w:rsidRPr="003644F5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8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3644F5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оснащение</w:t>
            </w:r>
          </w:p>
        </w:tc>
      </w:tr>
      <w:tr w:rsidR="00683886" w:rsidRPr="003644F5" w:rsidTr="00B34B06">
        <w:trPr>
          <w:trHeight w:val="148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комнаты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Сюжетно-ролевые игры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Самообслуживание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Трудовая деятельность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Самостоятельная деятельность по интересам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Ознакомление с природой, труд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Детская мебель для практической деятельности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Игровая мебель. Атрибуты для сюжетно-ролевых игр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Развивающие игры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Дидактические игры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 виды театров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Наборы строительного материала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Пособия для трудовой деятельности детей</w:t>
            </w:r>
          </w:p>
        </w:tc>
      </w:tr>
      <w:tr w:rsidR="00683886" w:rsidRPr="003644F5" w:rsidTr="00B34B06">
        <w:trPr>
          <w:trHeight w:val="93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Спальное помещение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Дневной сон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Игровая деятельность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Гимнастика после сна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Спальная мебель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Физкультурное обору</w:t>
            </w:r>
            <w:r w:rsid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дование для гимнастики 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для режиссерской и сюжетно-ролевой игры</w:t>
            </w:r>
          </w:p>
        </w:tc>
      </w:tr>
      <w:tr w:rsidR="00683886" w:rsidRPr="003644F5" w:rsidTr="00B34B06">
        <w:trPr>
          <w:trHeight w:val="107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Приемная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-Информационно-просветительская работа с родителями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-Познавательная, продуктивная деятельность детей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детского творчества</w:t>
            </w:r>
          </w:p>
          <w:p w:rsidR="00B34B06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шкафчиков в соответствии с названием группы 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стилем оформления группы в целом</w:t>
            </w:r>
          </w:p>
          <w:p w:rsidR="00B34B06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Наглядно-информационный материал для родителей по вопросам</w:t>
            </w:r>
          </w:p>
          <w:p w:rsidR="00B34B06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развития и воспитания детей дошкольного возраста (особое</w:t>
            </w:r>
          </w:p>
          <w:p w:rsidR="00B34B06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внимание при этом уделяется приоритетным направлениям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 детского сада)</w:t>
            </w:r>
          </w:p>
        </w:tc>
      </w:tr>
      <w:tr w:rsidR="00683886" w:rsidRPr="003644F5" w:rsidTr="00B34B06">
        <w:trPr>
          <w:trHeight w:val="121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Консультирование педагогов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Консультирование родителей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-Индивидуальная работа с педагогами, детьми и родителями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Диагностическая работа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рекомендации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Методическая литература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пособия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материалы педагогов ДОУ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 консультаций, семинаров</w:t>
            </w:r>
          </w:p>
        </w:tc>
      </w:tr>
      <w:tr w:rsidR="00683886" w:rsidRPr="003644F5" w:rsidTr="00B34B06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Индивидуальная работа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4B06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Методическая литература для работы с детьми, родителями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педагогами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886" w:rsidRPr="003644F5" w:rsidTr="00B34B06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 с родителями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Дидактические и настольно-печатные игры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средства обучения: компьютер, принтер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</w:tr>
      <w:tr w:rsidR="00683886" w:rsidRPr="003644F5" w:rsidTr="00B34B06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Музыкальный и физкультурный зал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Физкультурные занятия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Досуги и развлечения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Праздники и утрен</w:t>
            </w:r>
            <w:r w:rsidR="00974966"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Индивидуальная работа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Родительские собрания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оборудование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Нестандартное оборудование для физического развития</w:t>
            </w:r>
          </w:p>
        </w:tc>
      </w:tr>
      <w:tr w:rsidR="00683886" w:rsidRPr="003644F5" w:rsidTr="00B34B06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Коридоры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Продуктивная деятельность детей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Консультирование родителей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Выставки детского творчества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Стенды для родителей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886" w:rsidRPr="003644F5" w:rsidTr="00B34B06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1E5E10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Прогулочная площадка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Физкультурные занятия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Наблюдения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Занятия по экологии, трудовому воспитанию и т.д.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Развитие движений в самостоятельной деятельности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для различных видов деятельности детей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Клумбы, озеленение участка</w:t>
            </w:r>
          </w:p>
        </w:tc>
      </w:tr>
      <w:tr w:rsidR="00683886" w:rsidRPr="003644F5" w:rsidTr="00B34B06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 площадка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Занятия по физическому воспитанию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Спортивные праздники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Соревнования, эстафеты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Оснащение для физического развития</w:t>
            </w:r>
          </w:p>
        </w:tc>
      </w:tr>
      <w:tr w:rsidR="00683886" w:rsidRPr="003644F5" w:rsidTr="00B34B06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1E5E10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Участок</w:t>
            </w:r>
            <w:r w:rsidR="00683886"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ДОУ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Наблюдения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Занятия по экологии по подгруппам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Живые объекты (растения)</w:t>
            </w:r>
          </w:p>
          <w:p w:rsidR="00683886" w:rsidRPr="001E5E10" w:rsidRDefault="00683886" w:rsidP="0068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3886" w:rsidRPr="003644F5" w:rsidRDefault="00683886" w:rsidP="00683886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4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6E9D" w:rsidRPr="003644F5" w:rsidRDefault="00966E9D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3886" w:rsidRPr="00430527" w:rsidRDefault="00966E9D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3.2</w:t>
      </w:r>
      <w:r w:rsidR="00683886" w:rsidRPr="00430527">
        <w:rPr>
          <w:rFonts w:ascii="Times New Roman" w:eastAsia="Times New Roman" w:hAnsi="Times New Roman" w:cs="Times New Roman"/>
          <w:b/>
          <w:bCs/>
          <w:color w:val="000000"/>
        </w:rPr>
        <w:t>. Особенности традиционных событий, праздников, мероприятий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Задача воспитателя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 день, День Победы и др.)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Для развития детской инициативы и творчества воспитатель проводит отдельные дни необычно - как «День космических путешествий», «День волшебных превращений», «День лесных обитателей». 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</w:t>
      </w:r>
      <w:r w:rsidR="00002F71" w:rsidRPr="00430527">
        <w:rPr>
          <w:rFonts w:ascii="Times New Roman" w:eastAsia="Times New Roman" w:hAnsi="Times New Roman" w:cs="Times New Roman"/>
          <w:color w:val="000000"/>
        </w:rPr>
        <w:t xml:space="preserve">е по незнакомой планете и пр. 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>Во второй половине планируются также тематические вечера досуга, свободные игры и самостоятельная деятельность детей по интересам, театрализованная деятельность, слушание любимых музыкальных произведений по «заявкам» детей, чтение художественной литературы, доверительный разговор и обсуждение с детьми интересующих их проблем.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color w:val="000000"/>
        </w:rPr>
        <w:t xml:space="preserve">Примерный календарь праздников, тематика которых ориентирована на все направления развития ребенка дошкольного возраста, посвящена различным сторонам общественной жизни. Количество праздников самостоятельно определяется педагогами, реализующими программу воспитания, в </w:t>
      </w:r>
      <w:r w:rsidRPr="00430527">
        <w:rPr>
          <w:rFonts w:ascii="Times New Roman" w:eastAsia="Times New Roman" w:hAnsi="Times New Roman" w:cs="Times New Roman"/>
          <w:color w:val="000000"/>
        </w:rPr>
        <w:lastRenderedPageBreak/>
        <w:t>зависимости от возраста и контингента детей (количество может быть дополнено или сокращено, указанные праздники могут быть заменены другими социально и личностно значимыми).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683886" w:rsidRPr="00430527" w:rsidRDefault="00683886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30527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002F71" w:rsidRPr="00430527" w:rsidRDefault="00002F71" w:rsidP="00683886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683886" w:rsidRPr="00430527" w:rsidRDefault="00966E9D" w:rsidP="00B34B06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30527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683886" w:rsidRPr="00430527">
        <w:rPr>
          <w:rFonts w:ascii="Times New Roman" w:eastAsia="Times New Roman" w:hAnsi="Times New Roman" w:cs="Times New Roman"/>
          <w:b/>
          <w:bCs/>
          <w:color w:val="000000"/>
        </w:rPr>
        <w:t>алендарный план воспитательной работы</w:t>
      </w:r>
      <w:r w:rsidR="00B34B06" w:rsidRPr="00430527">
        <w:rPr>
          <w:rFonts w:ascii="Times New Roman" w:eastAsia="Times New Roman" w:hAnsi="Times New Roman" w:cs="Times New Roman"/>
          <w:b/>
          <w:bCs/>
          <w:color w:val="000000"/>
        </w:rPr>
        <w:t xml:space="preserve"> разновозрастной группы</w:t>
      </w:r>
    </w:p>
    <w:tbl>
      <w:tblPr>
        <w:tblpPr w:leftFromText="180" w:rightFromText="180" w:vertAnchor="text" w:tblpY="1"/>
        <w:tblOverlap w:val="never"/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6971"/>
      </w:tblGrid>
      <w:tr w:rsidR="00B34B06" w:rsidRPr="00430527" w:rsidTr="00B34B06">
        <w:trPr>
          <w:trHeight w:val="693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Праздничная викторина «День Знаний» 1 сентября,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День  воспитателя</w:t>
            </w:r>
            <w:proofErr w:type="gramEnd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 xml:space="preserve">  и  всех  дошкольных  работников  «Наш  любимый  детский  сад»</w:t>
            </w:r>
          </w:p>
        </w:tc>
      </w:tr>
      <w:tr w:rsidR="00B34B06" w:rsidRPr="00430527" w:rsidTr="00B34B06">
        <w:trPr>
          <w:trHeight w:val="6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B06" w:rsidRPr="00430527" w:rsidRDefault="00B34B06" w:rsidP="00B34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Конкурс поделок из овощей и фруктов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«Дары осени»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(дети и родители)</w:t>
            </w:r>
          </w:p>
        </w:tc>
      </w:tr>
      <w:tr w:rsidR="00B34B06" w:rsidRPr="00430527" w:rsidTr="00B34B06">
        <w:trPr>
          <w:trHeight w:val="693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Осенний праздник «Испекли мы каравай»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Конкурс  детского</w:t>
            </w:r>
            <w:proofErr w:type="gramEnd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 xml:space="preserve">  рисунка «Краски  осени».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Конкурс  поделок</w:t>
            </w:r>
            <w:proofErr w:type="gramEnd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 xml:space="preserve"> «Осенние  фантазии»</w:t>
            </w:r>
          </w:p>
        </w:tc>
      </w:tr>
      <w:tr w:rsidR="00B34B06" w:rsidRPr="00430527" w:rsidTr="00B34B06">
        <w:trPr>
          <w:trHeight w:val="717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</w:rPr>
              <w:t>Нетрадиционное родительское собрание «Вместе с мамой»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</w:rPr>
              <w:t> 25 ноября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30527">
              <w:rPr>
                <w:rFonts w:ascii="Times New Roman" w:eastAsia="Times New Roman" w:hAnsi="Times New Roman" w:cs="Times New Roman"/>
              </w:rPr>
              <w:t>Выставка  рисунков</w:t>
            </w:r>
            <w:proofErr w:type="gramEnd"/>
            <w:r w:rsidRPr="00430527">
              <w:rPr>
                <w:rFonts w:ascii="Times New Roman" w:eastAsia="Times New Roman" w:hAnsi="Times New Roman" w:cs="Times New Roman"/>
              </w:rPr>
              <w:t xml:space="preserve"> « Моя  мама  лучше  всех»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30527">
              <w:rPr>
                <w:rFonts w:ascii="Times New Roman" w:eastAsia="Times New Roman" w:hAnsi="Times New Roman" w:cs="Times New Roman"/>
              </w:rPr>
              <w:t>Конкурс  для</w:t>
            </w:r>
            <w:proofErr w:type="gramEnd"/>
            <w:r w:rsidRPr="00430527">
              <w:rPr>
                <w:rFonts w:ascii="Times New Roman" w:eastAsia="Times New Roman" w:hAnsi="Times New Roman" w:cs="Times New Roman"/>
              </w:rPr>
              <w:t xml:space="preserve">  мам «У  мамы  золотые  руки»  </w:t>
            </w:r>
          </w:p>
        </w:tc>
      </w:tr>
      <w:tr w:rsidR="00B34B06" w:rsidRPr="00430527" w:rsidTr="00B34B06">
        <w:trPr>
          <w:trHeight w:val="693"/>
        </w:trPr>
        <w:tc>
          <w:tcPr>
            <w:tcW w:w="16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iCs/>
              </w:rPr>
              <w:t>Смотр</w:t>
            </w:r>
          </w:p>
          <w:p w:rsidR="00B34B06" w:rsidRPr="00430527" w:rsidRDefault="00B34B06" w:rsidP="00B34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</w:rPr>
              <w:t>«На лучшее оформление группы к новогоднему празднику».</w:t>
            </w:r>
          </w:p>
          <w:p w:rsidR="00B34B06" w:rsidRPr="00430527" w:rsidRDefault="00B34B06" w:rsidP="00B34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30527">
              <w:rPr>
                <w:rFonts w:ascii="Times New Roman" w:eastAsia="Times New Roman" w:hAnsi="Times New Roman" w:cs="Times New Roman"/>
              </w:rPr>
              <w:t>Выставка  «</w:t>
            </w:r>
            <w:proofErr w:type="gramEnd"/>
            <w:r w:rsidRPr="00430527">
              <w:rPr>
                <w:rFonts w:ascii="Times New Roman" w:eastAsia="Times New Roman" w:hAnsi="Times New Roman" w:cs="Times New Roman"/>
              </w:rPr>
              <w:t>Новогодняя  игрушка»(совместно  с  родителями)</w:t>
            </w:r>
          </w:p>
        </w:tc>
      </w:tr>
      <w:tr w:rsidR="00B34B06" w:rsidRPr="00430527" w:rsidTr="00B34B06">
        <w:trPr>
          <w:trHeight w:val="6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B06" w:rsidRPr="00430527" w:rsidRDefault="00B34B06" w:rsidP="00B34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Конкурс поделок «Зимние фантазии»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(дети и родители)</w:t>
            </w:r>
          </w:p>
        </w:tc>
      </w:tr>
      <w:tr w:rsidR="00B34B06" w:rsidRPr="00430527" w:rsidTr="00B34B06">
        <w:trPr>
          <w:trHeight w:val="6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B06" w:rsidRPr="00430527" w:rsidRDefault="00B34B06" w:rsidP="00B34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Праздничное развлечение «Новогодний карнавал»</w:t>
            </w:r>
          </w:p>
        </w:tc>
      </w:tr>
      <w:tr w:rsidR="00B34B06" w:rsidRPr="00430527" w:rsidTr="00B34B06">
        <w:trPr>
          <w:trHeight w:val="693"/>
        </w:trPr>
        <w:tc>
          <w:tcPr>
            <w:tcW w:w="16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Январь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Экологическая акция «Покормите птиц зимой»</w:t>
            </w:r>
          </w:p>
        </w:tc>
      </w:tr>
      <w:tr w:rsidR="00B34B06" w:rsidRPr="00430527" w:rsidTr="00B34B06">
        <w:trPr>
          <w:trHeight w:val="6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B06" w:rsidRPr="00430527" w:rsidRDefault="00B34B06" w:rsidP="00B34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День Здоровья</w:t>
            </w:r>
          </w:p>
        </w:tc>
      </w:tr>
      <w:tr w:rsidR="00B34B06" w:rsidRPr="00430527" w:rsidTr="00B34B06">
        <w:trPr>
          <w:trHeight w:val="717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Февраль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Конкурс рисунков «</w:t>
            </w:r>
            <w:proofErr w:type="gramStart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Природа  родного</w:t>
            </w:r>
            <w:proofErr w:type="gramEnd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 xml:space="preserve">  края»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>Фольклорное  мероприятие</w:t>
            </w:r>
            <w:proofErr w:type="gramEnd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 xml:space="preserve">  «Коми- пермяцкие  посиделки»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Праздничное мероприятие «Российский солдат умом и силой богат»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 к 23 февраля</w:t>
            </w:r>
          </w:p>
        </w:tc>
      </w:tr>
      <w:tr w:rsidR="00B34B06" w:rsidRPr="00430527" w:rsidTr="00B34B06">
        <w:trPr>
          <w:trHeight w:val="693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Март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Конкурс  чтецов</w:t>
            </w:r>
            <w:proofErr w:type="gramEnd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 xml:space="preserve"> «Я  люблю свою  бабушку  и  маму»,(Весна  шагает  по  стране)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Праздничный концерт для мам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«8 марта - мамин день»</w:t>
            </w:r>
          </w:p>
        </w:tc>
      </w:tr>
      <w:tr w:rsidR="00B34B06" w:rsidRPr="00430527" w:rsidTr="00B34B06">
        <w:trPr>
          <w:trHeight w:val="717"/>
        </w:trPr>
        <w:tc>
          <w:tcPr>
            <w:tcW w:w="16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Апрель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Весенний праздник «Благовещенские тетерки»</w:t>
            </w:r>
          </w:p>
          <w:p w:rsidR="00B34B06" w:rsidRPr="00430527" w:rsidRDefault="00B34B06" w:rsidP="00B34B06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(встреча птиц)</w:t>
            </w:r>
          </w:p>
          <w:p w:rsidR="00B34B06" w:rsidRPr="00430527" w:rsidRDefault="00B34B06" w:rsidP="00B34B06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 xml:space="preserve">Конкурс    </w:t>
            </w:r>
            <w:proofErr w:type="gramStart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>с  родителями</w:t>
            </w:r>
            <w:proofErr w:type="gramEnd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 xml:space="preserve"> «Наш скворечник  самый  лучший»</w:t>
            </w:r>
          </w:p>
        </w:tc>
      </w:tr>
      <w:tr w:rsidR="00B34B06" w:rsidRPr="00430527" w:rsidTr="00B34B06">
        <w:trPr>
          <w:trHeight w:val="7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B06" w:rsidRPr="00430527" w:rsidRDefault="00B34B06" w:rsidP="00B34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Музыкально-спортивный праздник День Космонавтики (12 апреля)</w:t>
            </w:r>
          </w:p>
        </w:tc>
      </w:tr>
      <w:tr w:rsidR="00B34B06" w:rsidRPr="00430527" w:rsidTr="00B34B06">
        <w:trPr>
          <w:trHeight w:val="717"/>
        </w:trPr>
        <w:tc>
          <w:tcPr>
            <w:tcW w:w="16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proofErr w:type="gramStart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Акция  "</w:t>
            </w:r>
            <w:proofErr w:type="gramEnd"/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Окна Победы!"</w:t>
            </w:r>
          </w:p>
        </w:tc>
      </w:tr>
      <w:tr w:rsidR="00B34B06" w:rsidRPr="00430527" w:rsidTr="00B34B06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B06" w:rsidRPr="00430527" w:rsidRDefault="00B34B06" w:rsidP="00B34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Праздничное мероприятие «День Победы»</w:t>
            </w:r>
          </w:p>
        </w:tc>
      </w:tr>
      <w:tr w:rsidR="00B34B06" w:rsidRPr="00430527" w:rsidTr="00B34B06">
        <w:trPr>
          <w:trHeight w:val="1386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Июнь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Праздничное мероприятие «Здравствуй лето»</w:t>
            </w:r>
          </w:p>
        </w:tc>
      </w:tr>
      <w:tr w:rsidR="00B34B06" w:rsidRPr="00430527" w:rsidTr="00B34B06">
        <w:trPr>
          <w:trHeight w:val="717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Июль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Выставка детских рисунков «Моя семья» (8 июля)</w:t>
            </w:r>
          </w:p>
        </w:tc>
      </w:tr>
      <w:tr w:rsidR="00B34B06" w:rsidRPr="00430527" w:rsidTr="00B34B06">
        <w:trPr>
          <w:trHeight w:val="693"/>
        </w:trPr>
        <w:tc>
          <w:tcPr>
            <w:tcW w:w="164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bCs/>
                <w:color w:val="000000"/>
              </w:rPr>
              <w:t>Август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B06" w:rsidRPr="00430527" w:rsidRDefault="00B34B06" w:rsidP="00B34B06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30527">
              <w:rPr>
                <w:rFonts w:ascii="Times New Roman" w:eastAsia="Times New Roman" w:hAnsi="Times New Roman" w:cs="Times New Roman"/>
                <w:color w:val="000000"/>
              </w:rPr>
              <w:t>Познавательное мероприятие «День государственного флага РФ» 22 августа</w:t>
            </w:r>
          </w:p>
        </w:tc>
      </w:tr>
    </w:tbl>
    <w:p w:rsidR="00683886" w:rsidRPr="00683886" w:rsidRDefault="00683886" w:rsidP="00683886">
      <w:pPr>
        <w:shd w:val="clear" w:color="auto" w:fill="FFFFFF"/>
        <w:spacing w:line="2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3886" w:rsidRPr="00683886" w:rsidSect="00F1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2797"/>
    <w:multiLevelType w:val="hybridMultilevel"/>
    <w:tmpl w:val="FDC64A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42B"/>
    <w:rsid w:val="00002F71"/>
    <w:rsid w:val="0005652C"/>
    <w:rsid w:val="00057FBA"/>
    <w:rsid w:val="0009683D"/>
    <w:rsid w:val="000C4EA8"/>
    <w:rsid w:val="000D3E4D"/>
    <w:rsid w:val="0018620C"/>
    <w:rsid w:val="001C73A8"/>
    <w:rsid w:val="001D242B"/>
    <w:rsid w:val="001E5E10"/>
    <w:rsid w:val="002E3C87"/>
    <w:rsid w:val="00324F2B"/>
    <w:rsid w:val="003644F5"/>
    <w:rsid w:val="00394549"/>
    <w:rsid w:val="003D3FD5"/>
    <w:rsid w:val="00430527"/>
    <w:rsid w:val="005019C1"/>
    <w:rsid w:val="005B3786"/>
    <w:rsid w:val="00683886"/>
    <w:rsid w:val="006B60B3"/>
    <w:rsid w:val="00741D16"/>
    <w:rsid w:val="007B1839"/>
    <w:rsid w:val="008C6564"/>
    <w:rsid w:val="008D1C9D"/>
    <w:rsid w:val="009463DA"/>
    <w:rsid w:val="00963F5A"/>
    <w:rsid w:val="00966E9D"/>
    <w:rsid w:val="00974966"/>
    <w:rsid w:val="00A47642"/>
    <w:rsid w:val="00AC0CE1"/>
    <w:rsid w:val="00B17EBF"/>
    <w:rsid w:val="00B34B06"/>
    <w:rsid w:val="00B44028"/>
    <w:rsid w:val="00D03028"/>
    <w:rsid w:val="00D7251C"/>
    <w:rsid w:val="00F13150"/>
    <w:rsid w:val="00F1594A"/>
    <w:rsid w:val="00F3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DC4D9E-3B5D-4390-8CF6-2B8B4AA9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93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18948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0546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12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71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2981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7696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29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024B-68F5-458E-B09D-0D9DEBAE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13</Pages>
  <Words>5639</Words>
  <Characters>32145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2025-02-27T04:23:00Z</cp:lastPrinted>
  <dcterms:created xsi:type="dcterms:W3CDTF">2021-09-02T04:49:00Z</dcterms:created>
  <dcterms:modified xsi:type="dcterms:W3CDTF">2025-02-27T04:40:00Z</dcterms:modified>
</cp:coreProperties>
</file>